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5EE706" w14:textId="77777777" w:rsidR="00456779" w:rsidRDefault="00456779">
      <w:pPr>
        <w:pStyle w:val="Heading1"/>
        <w:widowControl w:val="0"/>
        <w:spacing w:before="0" w:after="0" w:line="240" w:lineRule="auto"/>
        <w:ind w:left="-540" w:right="-720"/>
        <w:rPr>
          <w:rFonts w:ascii="Calibri" w:eastAsia="Calibri" w:hAnsi="Calibri" w:cs="Calibri"/>
          <w:b/>
          <w:bCs/>
          <w:color w:val="2F5496"/>
          <w:sz w:val="34"/>
          <w:szCs w:val="34"/>
        </w:rPr>
      </w:pPr>
      <w:bookmarkStart w:id="0" w:name="_heading=h.umf0jfep7wp0" w:colFirst="0" w:colLast="0"/>
      <w:bookmarkEnd w:id="0"/>
    </w:p>
    <w:p w14:paraId="7ED1A41F" w14:textId="77777777" w:rsidR="00456779" w:rsidRDefault="00456779">
      <w:pPr>
        <w:pStyle w:val="Heading1"/>
        <w:widowControl w:val="0"/>
        <w:spacing w:before="0" w:after="0" w:line="240" w:lineRule="auto"/>
        <w:ind w:left="-540" w:right="-720"/>
        <w:rPr>
          <w:rFonts w:ascii="Calibri" w:eastAsia="Calibri" w:hAnsi="Calibri" w:cs="Calibri"/>
          <w:b/>
          <w:bCs/>
          <w:color w:val="2F5496"/>
          <w:sz w:val="12"/>
          <w:szCs w:val="12"/>
        </w:rPr>
      </w:pPr>
      <w:bookmarkStart w:id="1" w:name="_heading=h.r63zal9ble5a" w:colFirst="0" w:colLast="0"/>
      <w:bookmarkEnd w:id="1"/>
    </w:p>
    <w:p w14:paraId="4B923C63" w14:textId="77777777" w:rsidR="00456779" w:rsidRDefault="00000000">
      <w:pPr>
        <w:pStyle w:val="Title"/>
        <w:spacing w:before="279" w:after="120" w:line="240" w:lineRule="auto"/>
        <w:ind w:left="-540" w:right="-720"/>
        <w:jc w:val="center"/>
        <w:rPr>
          <w:rFonts w:ascii="Calibri" w:eastAsia="Calibri" w:hAnsi="Calibri" w:cs="Calibri"/>
          <w:b/>
          <w:bCs/>
          <w:sz w:val="22"/>
          <w:szCs w:val="22"/>
        </w:rPr>
      </w:pPr>
      <w:bookmarkStart w:id="2" w:name="_heading=h.zdhkmag5kclg" w:colFirst="0" w:colLast="0"/>
      <w:bookmarkEnd w:id="2"/>
      <w:r>
        <w:rPr>
          <w:rFonts w:ascii="Calibri" w:eastAsia="Calibri" w:hAnsi="Calibri" w:cs="Calibri"/>
          <w:b/>
          <w:bCs/>
          <w:sz w:val="34"/>
          <w:szCs w:val="34"/>
        </w:rPr>
        <w:t>2026 Summer Scholars Program – Position Descriptions</w:t>
      </w:r>
      <w:r>
        <w:rPr>
          <w:rFonts w:ascii="Calibri" w:eastAsia="Calibri" w:hAnsi="Calibri" w:cs="Calibri"/>
          <w:b/>
          <w:bCs/>
          <w:sz w:val="32"/>
          <w:szCs w:val="32"/>
        </w:rPr>
        <w:tab/>
      </w:r>
      <w:r>
        <w:rPr>
          <w:rFonts w:ascii="Calibri" w:eastAsia="Calibri" w:hAnsi="Calibri" w:cs="Calibri"/>
          <w:b/>
          <w:bCs/>
          <w:sz w:val="28"/>
          <w:szCs w:val="28"/>
        </w:rPr>
        <w:tab/>
        <w:t xml:space="preserve"> </w:t>
      </w:r>
    </w:p>
    <w:p w14:paraId="44237702" w14:textId="77777777" w:rsidR="00456779" w:rsidRDefault="00000000">
      <w:pPr>
        <w:pStyle w:val="Heading1"/>
        <w:widowControl w:val="0"/>
        <w:spacing w:before="480"/>
        <w:ind w:left="-540" w:right="-720"/>
        <w:rPr>
          <w:b/>
          <w:bCs/>
          <w:color w:val="FF0000"/>
          <w:sz w:val="22"/>
          <w:szCs w:val="22"/>
        </w:rPr>
      </w:pPr>
      <w:bookmarkStart w:id="3" w:name="_heading=h.yb0kks9uhfvc" w:colFirst="0" w:colLast="0"/>
      <w:bookmarkEnd w:id="3"/>
      <w:r>
        <w:rPr>
          <w:b/>
          <w:bCs/>
          <w:sz w:val="26"/>
          <w:szCs w:val="26"/>
          <w:u w:val="single"/>
        </w:rPr>
        <w:t xml:space="preserve">Project </w:t>
      </w:r>
      <w:proofErr w:type="gramStart"/>
      <w:r>
        <w:rPr>
          <w:b/>
          <w:bCs/>
          <w:sz w:val="26"/>
          <w:szCs w:val="26"/>
          <w:u w:val="single"/>
        </w:rPr>
        <w:t>List</w:t>
      </w:r>
      <w:r>
        <w:rPr>
          <w:b/>
          <w:bCs/>
          <w:sz w:val="26"/>
          <w:szCs w:val="26"/>
        </w:rPr>
        <w:t xml:space="preserve">  </w:t>
      </w:r>
      <w:r>
        <w:rPr>
          <w:b/>
          <w:bCs/>
          <w:color w:val="FF0000"/>
          <w:sz w:val="22"/>
          <w:szCs w:val="22"/>
        </w:rPr>
        <w:t>(</w:t>
      </w:r>
      <w:proofErr w:type="gramEnd"/>
      <w:r>
        <w:rPr>
          <w:b/>
          <w:bCs/>
          <w:color w:val="FF0000"/>
          <w:sz w:val="22"/>
          <w:szCs w:val="22"/>
        </w:rPr>
        <w:t xml:space="preserve">Please note – projects are in-person unless noted as remote or hybrid format.) </w:t>
      </w:r>
    </w:p>
    <w:p w14:paraId="1F9967C9" w14:textId="77777777" w:rsidR="00456779" w:rsidRDefault="00456779">
      <w:pPr>
        <w:ind w:left="-540" w:right="-720"/>
        <w:rPr>
          <w:rFonts w:ascii="Calibri" w:eastAsia="Calibri" w:hAnsi="Calibri" w:cs="Calibri"/>
        </w:rPr>
      </w:pPr>
    </w:p>
    <w:p w14:paraId="5B2F5E9D" w14:textId="77777777" w:rsidR="00456779" w:rsidRDefault="00000000">
      <w:pPr>
        <w:pStyle w:val="Heading2"/>
        <w:spacing w:before="0" w:after="0" w:line="240" w:lineRule="auto"/>
        <w:ind w:left="-540" w:right="-720"/>
        <w:rPr>
          <w:rFonts w:ascii="Calibri" w:eastAsia="Calibri" w:hAnsi="Calibri" w:cs="Calibri"/>
          <w:b/>
          <w:bCs/>
          <w:color w:val="2F5496"/>
          <w:sz w:val="26"/>
          <w:szCs w:val="26"/>
        </w:rPr>
      </w:pPr>
      <w:bookmarkStart w:id="4" w:name="_heading=h.kmigw3eaanxb" w:colFirst="0" w:colLast="0"/>
      <w:bookmarkEnd w:id="4"/>
      <w:r>
        <w:rPr>
          <w:rFonts w:ascii="Calibri" w:eastAsia="Calibri" w:hAnsi="Calibri" w:cs="Calibri"/>
          <w:b/>
          <w:bCs/>
          <w:color w:val="2F5496"/>
          <w:sz w:val="26"/>
          <w:szCs w:val="26"/>
        </w:rPr>
        <w:t>1. Oregon Department of Fish and Wildlife (ODFW) - Newport, OR</w:t>
      </w:r>
    </w:p>
    <w:p w14:paraId="434D89A6" w14:textId="77777777" w:rsidR="00456779" w:rsidRDefault="00000000">
      <w:pPr>
        <w:pStyle w:val="Heading3"/>
        <w:spacing w:before="0" w:after="0" w:line="240" w:lineRule="auto"/>
        <w:ind w:left="-540" w:right="-720"/>
        <w:rPr>
          <w:rFonts w:ascii="Calibri" w:eastAsia="Calibri" w:hAnsi="Calibri" w:cs="Calibri"/>
          <w:b/>
          <w:bCs/>
          <w:color w:val="000000"/>
          <w:sz w:val="22"/>
          <w:szCs w:val="22"/>
        </w:rPr>
      </w:pPr>
      <w:bookmarkStart w:id="5" w:name="_heading=h.3molfjtn9837" w:colFirst="0" w:colLast="0"/>
      <w:bookmarkEnd w:id="5"/>
      <w:r>
        <w:rPr>
          <w:rFonts w:ascii="Calibri" w:eastAsia="Calibri" w:hAnsi="Calibri" w:cs="Calibri"/>
          <w:b/>
          <w:bCs/>
          <w:color w:val="000000"/>
          <w:sz w:val="22"/>
          <w:szCs w:val="22"/>
        </w:rPr>
        <w:t xml:space="preserve">Assist with the Shellfish and Estuarine Assessment of Coastal Oregon (SEACOR) - page 2 </w:t>
      </w:r>
    </w:p>
    <w:p w14:paraId="10A66C44" w14:textId="77777777" w:rsidR="00456779" w:rsidRDefault="00456779">
      <w:pPr>
        <w:ind w:left="-540" w:right="-720"/>
        <w:rPr>
          <w:rFonts w:ascii="Calibri" w:eastAsia="Calibri" w:hAnsi="Calibri" w:cs="Calibri"/>
          <w:sz w:val="26"/>
          <w:szCs w:val="26"/>
        </w:rPr>
      </w:pPr>
    </w:p>
    <w:p w14:paraId="5B9420B4" w14:textId="77777777" w:rsidR="00456779" w:rsidRDefault="00000000">
      <w:pPr>
        <w:pStyle w:val="Heading2"/>
        <w:spacing w:before="0" w:after="0" w:line="240" w:lineRule="auto"/>
        <w:ind w:left="-540" w:right="-720"/>
        <w:rPr>
          <w:rFonts w:ascii="Calibri" w:eastAsia="Calibri" w:hAnsi="Calibri" w:cs="Calibri"/>
          <w:b/>
          <w:bCs/>
          <w:color w:val="2F5496"/>
          <w:sz w:val="26"/>
          <w:szCs w:val="26"/>
        </w:rPr>
      </w:pPr>
      <w:bookmarkStart w:id="6" w:name="_heading=h.89sdg4ugndra" w:colFirst="0" w:colLast="0"/>
      <w:bookmarkEnd w:id="6"/>
      <w:r>
        <w:rPr>
          <w:rFonts w:ascii="Calibri" w:eastAsia="Calibri" w:hAnsi="Calibri" w:cs="Calibri"/>
          <w:b/>
          <w:bCs/>
          <w:color w:val="2F5496"/>
          <w:sz w:val="26"/>
          <w:szCs w:val="26"/>
        </w:rPr>
        <w:t>2. South Slough National Estuarine Research Reserve (SSNERR) - Charleston, OR</w:t>
      </w:r>
    </w:p>
    <w:p w14:paraId="5CB7757A" w14:textId="77777777" w:rsidR="00456779" w:rsidRDefault="00000000">
      <w:pPr>
        <w:pStyle w:val="Heading2"/>
        <w:spacing w:before="0" w:after="0" w:line="240" w:lineRule="auto"/>
        <w:ind w:left="-540" w:right="-720"/>
        <w:rPr>
          <w:rFonts w:ascii="Calibri" w:eastAsia="Calibri" w:hAnsi="Calibri" w:cs="Calibri"/>
          <w:b/>
          <w:bCs/>
          <w:sz w:val="22"/>
          <w:szCs w:val="22"/>
        </w:rPr>
      </w:pPr>
      <w:bookmarkStart w:id="7" w:name="_heading=h.lnbfxkz01gs4" w:colFirst="0" w:colLast="0"/>
      <w:bookmarkEnd w:id="7"/>
      <w:r>
        <w:rPr>
          <w:rFonts w:ascii="Calibri" w:eastAsia="Calibri" w:hAnsi="Calibri" w:cs="Calibri"/>
          <w:b/>
          <w:bCs/>
          <w:sz w:val="22"/>
          <w:szCs w:val="22"/>
        </w:rPr>
        <w:t xml:space="preserve">Lead Educational Programming and Support a Social Science Project - page 3 </w:t>
      </w:r>
    </w:p>
    <w:p w14:paraId="0522AC3B" w14:textId="77777777" w:rsidR="00456779" w:rsidRDefault="00456779">
      <w:pPr>
        <w:pStyle w:val="Heading2"/>
        <w:spacing w:before="0" w:after="0" w:line="240" w:lineRule="auto"/>
        <w:ind w:left="-540" w:right="-720"/>
        <w:rPr>
          <w:rFonts w:ascii="Calibri" w:eastAsia="Calibri" w:hAnsi="Calibri" w:cs="Calibri"/>
          <w:color w:val="2F5496"/>
          <w:sz w:val="26"/>
          <w:szCs w:val="26"/>
        </w:rPr>
      </w:pPr>
      <w:bookmarkStart w:id="8" w:name="_heading=h.na8lsmi8w96s" w:colFirst="0" w:colLast="0"/>
      <w:bookmarkEnd w:id="8"/>
    </w:p>
    <w:p w14:paraId="1E35FDEC" w14:textId="77777777" w:rsidR="00456779" w:rsidRDefault="00000000">
      <w:pPr>
        <w:pStyle w:val="Heading2"/>
        <w:spacing w:before="0" w:after="0" w:line="240" w:lineRule="auto"/>
        <w:ind w:left="-540" w:right="-720"/>
        <w:rPr>
          <w:rFonts w:ascii="Calibri" w:eastAsia="Calibri" w:hAnsi="Calibri" w:cs="Calibri"/>
          <w:b/>
          <w:bCs/>
          <w:color w:val="2F5496"/>
          <w:sz w:val="26"/>
          <w:szCs w:val="26"/>
        </w:rPr>
      </w:pPr>
      <w:bookmarkStart w:id="9" w:name="_heading=h.u0m9dq41xsoh" w:colFirst="0" w:colLast="0"/>
      <w:bookmarkEnd w:id="9"/>
      <w:r>
        <w:rPr>
          <w:rFonts w:ascii="Calibri" w:eastAsia="Calibri" w:hAnsi="Calibri" w:cs="Calibri"/>
          <w:b/>
          <w:bCs/>
          <w:color w:val="2F5496"/>
          <w:sz w:val="26"/>
          <w:szCs w:val="26"/>
        </w:rPr>
        <w:t>3. Oregon Coastal and Ocean Information Network (OCOIN) - remote or hybrid</w:t>
      </w:r>
    </w:p>
    <w:p w14:paraId="185AF9D7" w14:textId="77777777" w:rsidR="00456779" w:rsidRDefault="00000000">
      <w:pPr>
        <w:pStyle w:val="Heading2"/>
        <w:spacing w:before="0" w:after="0" w:line="240" w:lineRule="auto"/>
        <w:ind w:left="-540" w:right="-720"/>
        <w:rPr>
          <w:rFonts w:ascii="Calibri" w:eastAsia="Calibri" w:hAnsi="Calibri" w:cs="Calibri"/>
          <w:b/>
          <w:bCs/>
          <w:color w:val="2F5496"/>
          <w:sz w:val="26"/>
          <w:szCs w:val="26"/>
        </w:rPr>
      </w:pPr>
      <w:bookmarkStart w:id="10" w:name="_heading=h.d1z8ik6ek09o" w:colFirst="0" w:colLast="0"/>
      <w:bookmarkEnd w:id="10"/>
      <w:r>
        <w:rPr>
          <w:rFonts w:ascii="Calibri" w:eastAsia="Calibri" w:hAnsi="Calibri" w:cs="Calibri"/>
          <w:b/>
          <w:bCs/>
          <w:sz w:val="22"/>
          <w:szCs w:val="22"/>
        </w:rPr>
        <w:t>Enhance an Oregon Coastal and Ocean Information-Policy Network - page 4</w:t>
      </w:r>
      <w:r>
        <w:rPr>
          <w:rFonts w:ascii="Calibri" w:eastAsia="Calibri" w:hAnsi="Calibri" w:cs="Calibri"/>
          <w:b/>
          <w:bCs/>
          <w:color w:val="2F5496"/>
          <w:sz w:val="26"/>
          <w:szCs w:val="26"/>
        </w:rPr>
        <w:t xml:space="preserve"> </w:t>
      </w:r>
    </w:p>
    <w:p w14:paraId="752F5BEF" w14:textId="77777777" w:rsidR="00456779" w:rsidRDefault="00456779">
      <w:pPr>
        <w:pStyle w:val="Heading2"/>
        <w:spacing w:before="0" w:after="0" w:line="240" w:lineRule="auto"/>
        <w:ind w:left="-540" w:right="-720"/>
        <w:rPr>
          <w:rFonts w:ascii="Calibri" w:eastAsia="Calibri" w:hAnsi="Calibri" w:cs="Calibri"/>
          <w:b/>
          <w:bCs/>
          <w:color w:val="2F5496"/>
          <w:sz w:val="26"/>
          <w:szCs w:val="26"/>
          <w:highlight w:val="yellow"/>
        </w:rPr>
      </w:pPr>
      <w:bookmarkStart w:id="11" w:name="_heading=h.afjra6tn5a3e" w:colFirst="0" w:colLast="0"/>
      <w:bookmarkEnd w:id="11"/>
    </w:p>
    <w:p w14:paraId="34E6CDD2" w14:textId="77777777" w:rsidR="00456779" w:rsidRDefault="00000000">
      <w:pPr>
        <w:pStyle w:val="Heading2"/>
        <w:spacing w:before="0" w:after="0" w:line="240" w:lineRule="auto"/>
        <w:ind w:left="-540" w:right="-720"/>
        <w:rPr>
          <w:rFonts w:ascii="Calibri" w:eastAsia="Calibri" w:hAnsi="Calibri" w:cs="Calibri"/>
          <w:b/>
          <w:bCs/>
          <w:color w:val="2F5496"/>
          <w:sz w:val="26"/>
          <w:szCs w:val="26"/>
        </w:rPr>
      </w:pPr>
      <w:bookmarkStart w:id="12" w:name="_heading=h.1afz6x4a75c7" w:colFirst="0" w:colLast="0"/>
      <w:bookmarkEnd w:id="12"/>
      <w:r>
        <w:rPr>
          <w:rFonts w:ascii="Calibri" w:eastAsia="Calibri" w:hAnsi="Calibri" w:cs="Calibri"/>
          <w:b/>
          <w:bCs/>
          <w:color w:val="2F5496"/>
          <w:sz w:val="26"/>
          <w:szCs w:val="26"/>
        </w:rPr>
        <w:t>4. Oregon Department of Fish and Wildlife (ODFW) Marine Reserves Program - Newport, OR</w:t>
      </w:r>
    </w:p>
    <w:p w14:paraId="1572BDA5" w14:textId="77777777" w:rsidR="00456779" w:rsidRDefault="00000000">
      <w:pPr>
        <w:pStyle w:val="Heading2"/>
        <w:spacing w:before="0" w:after="0" w:line="240" w:lineRule="auto"/>
        <w:ind w:left="-540" w:right="-720"/>
        <w:rPr>
          <w:rFonts w:ascii="Calibri" w:eastAsia="Calibri" w:hAnsi="Calibri" w:cs="Calibri"/>
          <w:b/>
          <w:bCs/>
          <w:sz w:val="22"/>
          <w:szCs w:val="22"/>
        </w:rPr>
      </w:pPr>
      <w:bookmarkStart w:id="13" w:name="_heading=h.wc0s2juhg7x4" w:colFirst="0" w:colLast="0"/>
      <w:bookmarkEnd w:id="13"/>
      <w:r>
        <w:rPr>
          <w:rFonts w:ascii="Calibri" w:eastAsia="Calibri" w:hAnsi="Calibri" w:cs="Calibri"/>
          <w:b/>
          <w:bCs/>
          <w:sz w:val="22"/>
          <w:szCs w:val="22"/>
        </w:rPr>
        <w:t>Explore Pathways for Public Engagement with Oregon’s Marine Reserves - page 5</w:t>
      </w:r>
    </w:p>
    <w:p w14:paraId="6DE219F0" w14:textId="77777777" w:rsidR="00456779" w:rsidRDefault="00456779">
      <w:pPr>
        <w:pStyle w:val="Heading2"/>
        <w:spacing w:before="0" w:after="0" w:line="240" w:lineRule="auto"/>
        <w:ind w:left="-540" w:right="-720"/>
        <w:rPr>
          <w:rFonts w:ascii="Calibri" w:eastAsia="Calibri" w:hAnsi="Calibri" w:cs="Calibri"/>
          <w:b/>
          <w:bCs/>
          <w:color w:val="2F5496"/>
          <w:sz w:val="26"/>
          <w:szCs w:val="26"/>
        </w:rPr>
      </w:pPr>
      <w:bookmarkStart w:id="14" w:name="_heading=h.9046wtmd0u8i" w:colFirst="0" w:colLast="0"/>
      <w:bookmarkEnd w:id="14"/>
    </w:p>
    <w:p w14:paraId="1609F278" w14:textId="77777777" w:rsidR="00456779" w:rsidRDefault="00000000">
      <w:pPr>
        <w:pStyle w:val="Heading2"/>
        <w:spacing w:before="0" w:after="0" w:line="240" w:lineRule="auto"/>
        <w:ind w:left="-540" w:right="-720"/>
        <w:rPr>
          <w:rFonts w:ascii="Calibri" w:eastAsia="Calibri" w:hAnsi="Calibri" w:cs="Calibri"/>
          <w:b/>
          <w:bCs/>
          <w:color w:val="2F5496"/>
          <w:sz w:val="26"/>
          <w:szCs w:val="26"/>
        </w:rPr>
      </w:pPr>
      <w:bookmarkStart w:id="15" w:name="_heading=h.29j2ffq6h53" w:colFirst="0" w:colLast="0"/>
      <w:bookmarkEnd w:id="15"/>
      <w:r>
        <w:rPr>
          <w:rFonts w:ascii="Calibri" w:eastAsia="Calibri" w:hAnsi="Calibri" w:cs="Calibri"/>
          <w:b/>
          <w:bCs/>
          <w:color w:val="2F5496"/>
          <w:sz w:val="26"/>
          <w:szCs w:val="26"/>
        </w:rPr>
        <w:t>5. International Coastal Atlas Network (ICAN) - remote</w:t>
      </w:r>
    </w:p>
    <w:p w14:paraId="16A796D3" w14:textId="77777777" w:rsidR="00456779" w:rsidRDefault="00000000">
      <w:pPr>
        <w:pStyle w:val="Heading2"/>
        <w:widowControl w:val="0"/>
        <w:spacing w:before="60" w:after="0" w:line="240" w:lineRule="auto"/>
        <w:ind w:left="-540" w:right="225"/>
        <w:rPr>
          <w:rFonts w:ascii="Calibri" w:eastAsia="Calibri" w:hAnsi="Calibri" w:cs="Calibri"/>
          <w:b/>
          <w:bCs/>
          <w:sz w:val="18"/>
          <w:szCs w:val="18"/>
          <w:highlight w:val="yellow"/>
        </w:rPr>
      </w:pPr>
      <w:bookmarkStart w:id="16" w:name="_heading=h.2aja4pvz36xc" w:colFirst="0" w:colLast="0"/>
      <w:bookmarkEnd w:id="16"/>
      <w:r>
        <w:rPr>
          <w:rFonts w:ascii="Calibri" w:eastAsia="Calibri" w:hAnsi="Calibri" w:cs="Calibri"/>
          <w:b/>
          <w:bCs/>
          <w:sz w:val="22"/>
          <w:szCs w:val="22"/>
        </w:rPr>
        <w:t>Grow a Directory of Projects Worldwide, Participate in Global Outreach - page 6</w:t>
      </w:r>
    </w:p>
    <w:p w14:paraId="3651DD17" w14:textId="77777777" w:rsidR="00456779" w:rsidRDefault="00456779">
      <w:pPr>
        <w:pStyle w:val="Heading2"/>
        <w:spacing w:before="0" w:after="0" w:line="240" w:lineRule="auto"/>
        <w:ind w:left="-540" w:right="-720"/>
        <w:rPr>
          <w:rFonts w:ascii="Calibri" w:eastAsia="Calibri" w:hAnsi="Calibri" w:cs="Calibri"/>
          <w:b/>
          <w:bCs/>
          <w:color w:val="2F5496"/>
          <w:sz w:val="26"/>
          <w:szCs w:val="26"/>
        </w:rPr>
      </w:pPr>
      <w:bookmarkStart w:id="17" w:name="_heading=h.tzfhvslruylc" w:colFirst="0" w:colLast="0"/>
      <w:bookmarkEnd w:id="17"/>
    </w:p>
    <w:p w14:paraId="7D9B9D49" w14:textId="77777777" w:rsidR="00456779" w:rsidRDefault="00000000">
      <w:pPr>
        <w:pStyle w:val="Heading2"/>
        <w:spacing w:before="0" w:after="0" w:line="240" w:lineRule="auto"/>
        <w:ind w:left="-540" w:right="-720"/>
        <w:rPr>
          <w:rFonts w:ascii="Calibri" w:eastAsia="Calibri" w:hAnsi="Calibri" w:cs="Calibri"/>
          <w:b/>
          <w:bCs/>
          <w:color w:val="2F5496"/>
          <w:sz w:val="26"/>
          <w:szCs w:val="26"/>
        </w:rPr>
      </w:pPr>
      <w:bookmarkStart w:id="18" w:name="_heading=h.xjbwgcs23cyv" w:colFirst="0" w:colLast="0"/>
      <w:bookmarkEnd w:id="18"/>
      <w:r>
        <w:rPr>
          <w:rFonts w:ascii="Calibri" w:eastAsia="Calibri" w:hAnsi="Calibri" w:cs="Calibri"/>
          <w:b/>
          <w:bCs/>
          <w:color w:val="2F5496"/>
          <w:sz w:val="26"/>
          <w:szCs w:val="26"/>
        </w:rPr>
        <w:t>6. U.S. Department of Agriculture Pacific Shellfish Research Unit (USDA PSRU) - Newport, OR</w:t>
      </w:r>
    </w:p>
    <w:p w14:paraId="55EDE2DE" w14:textId="77777777" w:rsidR="00456779" w:rsidRDefault="00000000">
      <w:pPr>
        <w:pStyle w:val="Heading3"/>
        <w:spacing w:before="0" w:after="0" w:line="240" w:lineRule="auto"/>
        <w:ind w:left="-540" w:right="-720"/>
        <w:rPr>
          <w:rFonts w:ascii="Calibri" w:eastAsia="Calibri" w:hAnsi="Calibri" w:cs="Calibri"/>
          <w:b/>
          <w:bCs/>
          <w:color w:val="000000"/>
          <w:sz w:val="22"/>
          <w:szCs w:val="22"/>
        </w:rPr>
      </w:pPr>
      <w:bookmarkStart w:id="19" w:name="_heading=h.fzogods7vbf6" w:colFirst="0" w:colLast="0"/>
      <w:bookmarkEnd w:id="19"/>
      <w:r>
        <w:rPr>
          <w:rFonts w:ascii="Calibri" w:eastAsia="Calibri" w:hAnsi="Calibri" w:cs="Calibri"/>
          <w:b/>
          <w:bCs/>
          <w:color w:val="000000"/>
          <w:sz w:val="22"/>
          <w:szCs w:val="22"/>
        </w:rPr>
        <w:t>Participate in Pacific Oyster Aquaculture Research and Breeding - page 7</w:t>
      </w:r>
    </w:p>
    <w:p w14:paraId="2225477A" w14:textId="77777777" w:rsidR="00456779" w:rsidRDefault="00456779">
      <w:pPr>
        <w:ind w:left="-540" w:right="-720"/>
        <w:rPr>
          <w:rFonts w:ascii="Calibri" w:eastAsia="Calibri" w:hAnsi="Calibri" w:cs="Calibri"/>
          <w:sz w:val="26"/>
          <w:szCs w:val="26"/>
        </w:rPr>
      </w:pPr>
    </w:p>
    <w:p w14:paraId="0B33CB38" w14:textId="77777777" w:rsidR="00456779" w:rsidRDefault="00000000">
      <w:pPr>
        <w:pStyle w:val="Heading2"/>
        <w:spacing w:before="0" w:after="0" w:line="240" w:lineRule="auto"/>
        <w:ind w:left="-540" w:right="-720"/>
        <w:rPr>
          <w:rFonts w:ascii="Calibri" w:eastAsia="Calibri" w:hAnsi="Calibri" w:cs="Calibri"/>
          <w:b/>
          <w:bCs/>
          <w:color w:val="2F5496"/>
          <w:sz w:val="26"/>
          <w:szCs w:val="26"/>
        </w:rPr>
      </w:pPr>
      <w:bookmarkStart w:id="20" w:name="_heading=h.6z5ywoibp6a0" w:colFirst="0" w:colLast="0"/>
      <w:bookmarkEnd w:id="20"/>
      <w:r>
        <w:rPr>
          <w:rFonts w:ascii="Calibri" w:eastAsia="Calibri" w:hAnsi="Calibri" w:cs="Calibri"/>
          <w:b/>
          <w:bCs/>
          <w:color w:val="2F5496"/>
          <w:sz w:val="26"/>
          <w:szCs w:val="26"/>
        </w:rPr>
        <w:t>7. Oregon Sea Grant (ORSG) Marine Education Program - Newport, OR</w:t>
      </w:r>
    </w:p>
    <w:p w14:paraId="5D07EA26" w14:textId="77777777" w:rsidR="00456779" w:rsidRDefault="00000000">
      <w:pPr>
        <w:pStyle w:val="Heading3"/>
        <w:spacing w:before="0" w:after="0" w:line="240" w:lineRule="auto"/>
        <w:ind w:left="-540" w:right="-720"/>
        <w:rPr>
          <w:rFonts w:ascii="Calibri" w:eastAsia="Calibri" w:hAnsi="Calibri" w:cs="Calibri"/>
          <w:b/>
          <w:bCs/>
          <w:color w:val="000000"/>
          <w:sz w:val="22"/>
          <w:szCs w:val="22"/>
        </w:rPr>
      </w:pPr>
      <w:bookmarkStart w:id="21" w:name="_heading=h.hx6fydma20z" w:colFirst="0" w:colLast="0"/>
      <w:bookmarkEnd w:id="21"/>
      <w:r>
        <w:rPr>
          <w:rFonts w:ascii="Calibri" w:eastAsia="Calibri" w:hAnsi="Calibri" w:cs="Calibri"/>
          <w:b/>
          <w:bCs/>
          <w:color w:val="000000"/>
          <w:sz w:val="22"/>
          <w:szCs w:val="22"/>
        </w:rPr>
        <w:t>Assist with Youth Education and Visitor Engagement at the Hatfield Marine Science Center - page 8</w:t>
      </w:r>
    </w:p>
    <w:p w14:paraId="13AEA699" w14:textId="77777777" w:rsidR="00456779" w:rsidRDefault="00456779">
      <w:pPr>
        <w:rPr>
          <w:sz w:val="26"/>
          <w:szCs w:val="26"/>
        </w:rPr>
      </w:pPr>
    </w:p>
    <w:p w14:paraId="2E39F98D" w14:textId="77777777" w:rsidR="00456779" w:rsidRDefault="00000000">
      <w:pPr>
        <w:pStyle w:val="Heading2"/>
        <w:spacing w:before="0" w:after="0" w:line="240" w:lineRule="auto"/>
        <w:ind w:left="-540" w:right="-720"/>
        <w:rPr>
          <w:rFonts w:ascii="Calibri" w:eastAsia="Calibri" w:hAnsi="Calibri" w:cs="Calibri"/>
          <w:b/>
          <w:bCs/>
          <w:color w:val="2F5496"/>
          <w:sz w:val="26"/>
          <w:szCs w:val="26"/>
        </w:rPr>
      </w:pPr>
      <w:bookmarkStart w:id="22" w:name="_heading=h.xndnrgplizxr" w:colFirst="0" w:colLast="0"/>
      <w:bookmarkEnd w:id="22"/>
      <w:r>
        <w:rPr>
          <w:rFonts w:ascii="Calibri" w:eastAsia="Calibri" w:hAnsi="Calibri" w:cs="Calibri"/>
          <w:b/>
          <w:bCs/>
          <w:color w:val="2F5496"/>
          <w:sz w:val="26"/>
          <w:szCs w:val="26"/>
        </w:rPr>
        <w:t>8. Port of Port Orford - Port Orford, OR</w:t>
      </w:r>
    </w:p>
    <w:p w14:paraId="01275205" w14:textId="77777777" w:rsidR="00456779" w:rsidRDefault="00000000">
      <w:pPr>
        <w:pStyle w:val="Heading2"/>
        <w:widowControl w:val="0"/>
        <w:spacing w:before="60" w:after="0"/>
        <w:ind w:left="-540" w:right="220"/>
        <w:rPr>
          <w:rFonts w:ascii="Calibri" w:eastAsia="Calibri" w:hAnsi="Calibri" w:cs="Calibri"/>
          <w:b/>
          <w:bCs/>
          <w:sz w:val="22"/>
          <w:szCs w:val="22"/>
        </w:rPr>
      </w:pPr>
      <w:bookmarkStart w:id="23" w:name="_heading=h.ib9x0di3e1yi" w:colFirst="0" w:colLast="0"/>
      <w:bookmarkEnd w:id="23"/>
      <w:r>
        <w:rPr>
          <w:rFonts w:ascii="Calibri" w:eastAsia="Calibri" w:hAnsi="Calibri" w:cs="Calibri"/>
          <w:b/>
          <w:bCs/>
          <w:sz w:val="22"/>
          <w:szCs w:val="22"/>
        </w:rPr>
        <w:t>Gain Experience in Environmental Permitting and Stormwater Management - page 9</w:t>
      </w:r>
    </w:p>
    <w:p w14:paraId="5C823B58" w14:textId="77777777" w:rsidR="00456779" w:rsidRDefault="00456779">
      <w:pPr>
        <w:rPr>
          <w:sz w:val="26"/>
          <w:szCs w:val="26"/>
        </w:rPr>
      </w:pPr>
    </w:p>
    <w:p w14:paraId="0B2B7B49" w14:textId="77777777" w:rsidR="00456779" w:rsidRDefault="00456779">
      <w:pPr>
        <w:pStyle w:val="Heading2"/>
        <w:widowControl w:val="0"/>
        <w:spacing w:before="60" w:after="0"/>
        <w:ind w:left="-540" w:right="220"/>
        <w:rPr>
          <w:rFonts w:ascii="Calibri" w:eastAsia="Calibri" w:hAnsi="Calibri" w:cs="Calibri"/>
          <w:b/>
          <w:bCs/>
          <w:color w:val="2F5496"/>
          <w:sz w:val="26"/>
          <w:szCs w:val="26"/>
        </w:rPr>
      </w:pPr>
      <w:bookmarkStart w:id="24" w:name="_heading=h.n4kfck5mzf6c" w:colFirst="0" w:colLast="0"/>
      <w:bookmarkEnd w:id="24"/>
    </w:p>
    <w:p w14:paraId="1E255612" w14:textId="77777777" w:rsidR="00456779" w:rsidRDefault="00456779">
      <w:pPr>
        <w:pStyle w:val="Subtitle"/>
        <w:widowControl w:val="0"/>
        <w:spacing w:before="15" w:after="80" w:line="240" w:lineRule="auto"/>
        <w:ind w:left="-540"/>
        <w:rPr>
          <w:sz w:val="26"/>
          <w:szCs w:val="26"/>
        </w:rPr>
      </w:pPr>
      <w:bookmarkStart w:id="25" w:name="_heading=h.tztngsmkngtv" w:colFirst="0" w:colLast="0"/>
      <w:bookmarkEnd w:id="25"/>
    </w:p>
    <w:p w14:paraId="1963AD02" w14:textId="77777777" w:rsidR="00456779" w:rsidRDefault="00456779"/>
    <w:p w14:paraId="1FF0EF9C" w14:textId="77777777" w:rsidR="00456779" w:rsidRDefault="00456779">
      <w:pPr>
        <w:rPr>
          <w:sz w:val="26"/>
          <w:szCs w:val="26"/>
        </w:rPr>
      </w:pPr>
    </w:p>
    <w:p w14:paraId="7924EAE4" w14:textId="77777777" w:rsidR="00456779" w:rsidRDefault="00456779">
      <w:pPr>
        <w:pStyle w:val="Title"/>
        <w:widowControl w:val="0"/>
        <w:spacing w:after="120" w:line="240" w:lineRule="auto"/>
        <w:ind w:left="-540" w:right="-720"/>
        <w:rPr>
          <w:rFonts w:ascii="Calibri" w:eastAsia="Calibri" w:hAnsi="Calibri" w:cs="Calibri"/>
          <w:b/>
          <w:bCs/>
          <w:sz w:val="22"/>
          <w:szCs w:val="22"/>
          <w:highlight w:val="yellow"/>
        </w:rPr>
      </w:pPr>
      <w:bookmarkStart w:id="26" w:name="_heading=h.k0a5ksuhrvtw" w:colFirst="0" w:colLast="0"/>
      <w:bookmarkEnd w:id="26"/>
    </w:p>
    <w:p w14:paraId="18542803" w14:textId="77777777" w:rsidR="00456779" w:rsidRDefault="00000000">
      <w:pPr>
        <w:pStyle w:val="Title"/>
        <w:widowControl w:val="0"/>
        <w:spacing w:after="120" w:line="240" w:lineRule="auto"/>
        <w:ind w:left="-540" w:right="-720"/>
        <w:rPr>
          <w:rFonts w:ascii="Calibri" w:eastAsia="Calibri" w:hAnsi="Calibri" w:cs="Calibri"/>
          <w:b/>
          <w:bCs/>
          <w:color w:val="2F5496"/>
          <w:sz w:val="34"/>
          <w:szCs w:val="34"/>
        </w:rPr>
      </w:pPr>
      <w:bookmarkStart w:id="27" w:name="_heading=h.xeeex7tplg0l" w:colFirst="0" w:colLast="0"/>
      <w:bookmarkEnd w:id="27"/>
      <w:r>
        <w:br w:type="page"/>
      </w:r>
    </w:p>
    <w:p w14:paraId="6F8FC63E" w14:textId="77777777" w:rsidR="00456779" w:rsidRDefault="00000000">
      <w:pPr>
        <w:pStyle w:val="Heading1"/>
        <w:widowControl w:val="0"/>
        <w:spacing w:before="0" w:after="0" w:line="240" w:lineRule="auto"/>
        <w:ind w:left="-540" w:right="-720"/>
        <w:rPr>
          <w:rFonts w:ascii="Calibri" w:eastAsia="Calibri" w:hAnsi="Calibri" w:cs="Calibri"/>
          <w:b/>
          <w:bCs/>
          <w:sz w:val="44"/>
          <w:szCs w:val="44"/>
        </w:rPr>
      </w:pPr>
      <w:bookmarkStart w:id="28" w:name="_heading=h.qge7h5mfis3c" w:colFirst="0" w:colLast="0"/>
      <w:bookmarkEnd w:id="28"/>
      <w:r>
        <w:rPr>
          <w:rFonts w:ascii="Calibri" w:eastAsia="Calibri" w:hAnsi="Calibri" w:cs="Calibri"/>
          <w:b/>
          <w:bCs/>
          <w:color w:val="2F5496"/>
          <w:sz w:val="34"/>
          <w:szCs w:val="34"/>
        </w:rPr>
        <w:lastRenderedPageBreak/>
        <w:t>1. Oregon Department of Fish and Wildlife (ODFW), Newport, OR</w:t>
      </w:r>
      <w:r>
        <w:rPr>
          <w:rFonts w:ascii="Calibri" w:eastAsia="Calibri" w:hAnsi="Calibri" w:cs="Calibri"/>
          <w:b/>
          <w:bCs/>
          <w:sz w:val="44"/>
          <w:szCs w:val="44"/>
        </w:rPr>
        <w:t xml:space="preserve"> </w:t>
      </w:r>
    </w:p>
    <w:p w14:paraId="79B5197A" w14:textId="77777777" w:rsidR="00456779" w:rsidRDefault="00000000">
      <w:pPr>
        <w:pStyle w:val="Heading2"/>
        <w:widowControl w:val="0"/>
        <w:spacing w:before="60" w:after="0" w:line="240" w:lineRule="auto"/>
        <w:ind w:left="-540" w:right="-720"/>
        <w:rPr>
          <w:rFonts w:ascii="Calibri" w:eastAsia="Calibri" w:hAnsi="Calibri" w:cs="Calibri"/>
          <w:b/>
          <w:bCs/>
          <w:sz w:val="26"/>
          <w:szCs w:val="26"/>
        </w:rPr>
      </w:pPr>
      <w:bookmarkStart w:id="29" w:name="_heading=h.dw74gb2e4bup" w:colFirst="0" w:colLast="0"/>
      <w:bookmarkEnd w:id="29"/>
      <w:r>
        <w:rPr>
          <w:rFonts w:ascii="Calibri" w:eastAsia="Calibri" w:hAnsi="Calibri" w:cs="Calibri"/>
          <w:b/>
          <w:bCs/>
          <w:sz w:val="26"/>
          <w:szCs w:val="26"/>
        </w:rPr>
        <w:t xml:space="preserve">Assist with the Shellfish and Estuarine Assessment of Coastal Oregon (SEACOR) </w:t>
      </w:r>
    </w:p>
    <w:p w14:paraId="339F5F52" w14:textId="77777777" w:rsidR="00456779" w:rsidRDefault="00000000">
      <w:pPr>
        <w:pStyle w:val="Subtitle"/>
        <w:widowControl w:val="0"/>
        <w:spacing w:before="15" w:after="80" w:line="240" w:lineRule="auto"/>
        <w:ind w:left="-540" w:right="-720"/>
        <w:rPr>
          <w:rFonts w:ascii="Calibri" w:eastAsia="Calibri" w:hAnsi="Calibri" w:cs="Calibri"/>
          <w:i/>
          <w:iCs/>
          <w:color w:val="FF0000"/>
          <w:sz w:val="22"/>
          <w:szCs w:val="22"/>
        </w:rPr>
      </w:pPr>
      <w:bookmarkStart w:id="30" w:name="_heading=h.li0fvtlakj2g" w:colFirst="0" w:colLast="0"/>
      <w:bookmarkEnd w:id="30"/>
      <w:r>
        <w:rPr>
          <w:rFonts w:ascii="Calibri" w:eastAsia="Calibri" w:hAnsi="Calibri" w:cs="Calibri"/>
          <w:i/>
          <w:iCs/>
          <w:color w:val="FF0000"/>
          <w:sz w:val="22"/>
          <w:szCs w:val="22"/>
        </w:rPr>
        <w:t>*all projects are subject to change without notice</w:t>
      </w:r>
    </w:p>
    <w:p w14:paraId="0418AC54" w14:textId="77777777" w:rsidR="00456779" w:rsidRDefault="00000000">
      <w:pPr>
        <w:widowControl w:val="0"/>
        <w:spacing w:before="276" w:line="243" w:lineRule="auto"/>
        <w:ind w:left="-540" w:right="-720"/>
        <w:rPr>
          <w:rFonts w:ascii="Calibri" w:eastAsia="Calibri" w:hAnsi="Calibri" w:cs="Calibri"/>
        </w:rPr>
      </w:pPr>
      <w:r>
        <w:rPr>
          <w:rFonts w:ascii="Calibri" w:eastAsia="Calibri" w:hAnsi="Calibri" w:cs="Calibri"/>
          <w:color w:val="FF0000"/>
        </w:rPr>
        <w:t xml:space="preserve">IN PERSON ONLY: </w:t>
      </w:r>
      <w:r>
        <w:rPr>
          <w:rFonts w:ascii="Calibri" w:eastAsia="Calibri" w:hAnsi="Calibri" w:cs="Calibri"/>
        </w:rPr>
        <w:t xml:space="preserve">The Oregon Department of Fish and Wildlife (ODFW) Shellfish Program is responsible for conducting shellfish and habitat assessments for selected estuaries in Oregon and for monitoring shellfisheries for the state. These efforts inform resource management decisions and are also used to track changes in Oregon’s estuaries and shellfisheries. The Scholar will work on the </w:t>
      </w:r>
      <w:hyperlink r:id="rId8">
        <w:r>
          <w:rPr>
            <w:rFonts w:ascii="Calibri" w:eastAsia="Calibri" w:hAnsi="Calibri" w:cs="Calibri"/>
            <w:color w:val="1155CC"/>
            <w:u w:val="single"/>
          </w:rPr>
          <w:t>ODFW Shellfish and Estuarine Assessment of Coastal OR (SEACOR)</w:t>
        </w:r>
      </w:hyperlink>
      <w:r>
        <w:rPr>
          <w:rFonts w:ascii="Calibri" w:eastAsia="Calibri" w:hAnsi="Calibri" w:cs="Calibri"/>
        </w:rPr>
        <w:t xml:space="preserve"> conducting a study of shellfish populations and estuarine habitats in Yaquina Bay. Shellfish in Yaquina Bay are an important cultural, economic, and food resource for people in this area. The Scholar will work collaboratively on a team to collect shellfish and estuary habitat data in various intertidal regions of Yaquina Bay. The Scholar will also participate in a project using adaptive sampling methods to improve fishery-independent estimates of gaper clam (</w:t>
      </w:r>
      <w:proofErr w:type="spellStart"/>
      <w:r>
        <w:rPr>
          <w:rFonts w:ascii="Calibri" w:eastAsia="Calibri" w:hAnsi="Calibri" w:cs="Calibri"/>
          <w:i/>
          <w:iCs/>
        </w:rPr>
        <w:t>Tresus</w:t>
      </w:r>
      <w:proofErr w:type="spellEnd"/>
      <w:r>
        <w:rPr>
          <w:rFonts w:ascii="Calibri" w:eastAsia="Calibri" w:hAnsi="Calibri" w:cs="Calibri"/>
          <w:i/>
          <w:iCs/>
        </w:rPr>
        <w:t xml:space="preserve"> capax</w:t>
      </w:r>
      <w:r>
        <w:rPr>
          <w:rFonts w:ascii="Calibri" w:eastAsia="Calibri" w:hAnsi="Calibri" w:cs="Calibri"/>
        </w:rPr>
        <w:t>) populations and will have the opportunity to assist with Uncrewed Aircraft System (UAS, or drone) surveys to map eelgrass in Tillamook and Netarts Bays.</w:t>
      </w:r>
      <w:r>
        <w:rPr>
          <w:rFonts w:ascii="Calibri" w:eastAsia="Calibri" w:hAnsi="Calibri" w:cs="Calibri"/>
          <w:color w:val="366091"/>
        </w:rPr>
        <w:t xml:space="preserve"> </w:t>
      </w:r>
      <w:r>
        <w:rPr>
          <w:rFonts w:ascii="Calibri" w:eastAsia="Calibri" w:hAnsi="Calibri" w:cs="Calibri"/>
        </w:rPr>
        <w:t xml:space="preserve">The Scholar will be based out of the ODFW Marine Resources Program offices in Newport with the rest of the SEACOR team. To learn more about SEACOR and the work we do, view the following video at: </w:t>
      </w:r>
      <w:hyperlink r:id="rId9">
        <w:r>
          <w:rPr>
            <w:rFonts w:ascii="Calibri" w:eastAsia="Calibri" w:hAnsi="Calibri" w:cs="Calibri"/>
            <w:color w:val="1155CC"/>
            <w:u w:val="single"/>
          </w:rPr>
          <w:t>Science on the Bay: Clamming Part 2</w:t>
        </w:r>
      </w:hyperlink>
    </w:p>
    <w:p w14:paraId="4197B655" w14:textId="77777777" w:rsidR="00456779" w:rsidRDefault="00456779">
      <w:pPr>
        <w:widowControl w:val="0"/>
        <w:spacing w:line="240" w:lineRule="auto"/>
        <w:ind w:left="-540" w:right="-720"/>
        <w:rPr>
          <w:rFonts w:ascii="Calibri" w:eastAsia="Calibri" w:hAnsi="Calibri" w:cs="Calibri"/>
        </w:rPr>
      </w:pPr>
    </w:p>
    <w:p w14:paraId="743AADF9" w14:textId="77777777" w:rsidR="00456779" w:rsidRDefault="00000000">
      <w:pPr>
        <w:spacing w:line="240" w:lineRule="auto"/>
        <w:ind w:left="-540" w:right="-720"/>
        <w:rPr>
          <w:rFonts w:ascii="Calibri" w:eastAsia="Calibri" w:hAnsi="Calibri" w:cs="Calibri"/>
        </w:rPr>
      </w:pPr>
      <w:r>
        <w:rPr>
          <w:rFonts w:ascii="Calibri" w:eastAsia="Calibri" w:hAnsi="Calibri" w:cs="Calibri"/>
        </w:rPr>
        <w:t xml:space="preserve">The primary role and responsibility of the Scholar will be collecting field data as an important member of the SEACOR team. Tasks include participating in team meetings, preparing field gear, traversing intertidal flats, collecting environmental and biological data with a partner, extracting and measuring shellfish, and entering data. The Scholar may also interact with recreational harvesters and engage the public at clamming clinics and outreach events during the summer. Depending on their interests and skills, the Scholar may also conduct an independent data project under the guidance of a mentor. Opportunities include small-scale mapping of bivalve populations, analyzing habitat-species associations, or assisting in the spatial analysis of UAS imagery from an eelgrass mapping project. Intertidal surveys are typically conducted during the early morning low tide, some field </w:t>
      </w:r>
      <w:proofErr w:type="gramStart"/>
      <w:r>
        <w:rPr>
          <w:rFonts w:ascii="Calibri" w:eastAsia="Calibri" w:hAnsi="Calibri" w:cs="Calibri"/>
        </w:rPr>
        <w:t>work days</w:t>
      </w:r>
      <w:proofErr w:type="gramEnd"/>
      <w:r>
        <w:rPr>
          <w:rFonts w:ascii="Calibri" w:eastAsia="Calibri" w:hAnsi="Calibri" w:cs="Calibri"/>
        </w:rPr>
        <w:t xml:space="preserve"> are long and may result in a week with four 10-hour days of work and a three day weekend. </w:t>
      </w:r>
    </w:p>
    <w:p w14:paraId="0A311429" w14:textId="77777777" w:rsidR="00456779" w:rsidRDefault="00456779">
      <w:pPr>
        <w:spacing w:line="240" w:lineRule="auto"/>
        <w:ind w:left="-540" w:right="-720"/>
        <w:rPr>
          <w:rFonts w:ascii="Calibri" w:eastAsia="Calibri" w:hAnsi="Calibri" w:cs="Calibri"/>
        </w:rPr>
      </w:pPr>
    </w:p>
    <w:p w14:paraId="17DF0F30" w14:textId="77777777" w:rsidR="00456779" w:rsidRDefault="00000000">
      <w:pPr>
        <w:spacing w:after="200"/>
        <w:ind w:left="-540" w:right="-720"/>
        <w:rPr>
          <w:rFonts w:ascii="Calibri" w:eastAsia="Calibri" w:hAnsi="Calibri" w:cs="Calibri"/>
        </w:rPr>
      </w:pPr>
      <w:r>
        <w:rPr>
          <w:rFonts w:ascii="Calibri" w:eastAsia="Calibri" w:hAnsi="Calibri" w:cs="Calibri"/>
        </w:rPr>
        <w:t xml:space="preserve">Fieldwork: 80-85%, office work: 15-20%, occasional overnight travel with individual </w:t>
      </w:r>
      <w:proofErr w:type="gramStart"/>
      <w:r>
        <w:rPr>
          <w:rFonts w:ascii="Calibri" w:eastAsia="Calibri" w:hAnsi="Calibri" w:cs="Calibri"/>
        </w:rPr>
        <w:t>accommodations</w:t>
      </w:r>
      <w:proofErr w:type="gramEnd"/>
      <w:r>
        <w:rPr>
          <w:rFonts w:ascii="Calibri" w:eastAsia="Calibri" w:hAnsi="Calibri" w:cs="Calibri"/>
        </w:rPr>
        <w:t xml:space="preserve"> provided. Newport housing is provided in shared, dorm-style apartments.</w:t>
      </w:r>
    </w:p>
    <w:p w14:paraId="635650F1" w14:textId="77777777" w:rsidR="00456779" w:rsidRDefault="00000000">
      <w:pPr>
        <w:keepNext/>
        <w:widowControl w:val="0"/>
        <w:spacing w:line="240" w:lineRule="auto"/>
        <w:ind w:left="-540" w:right="-720"/>
        <w:rPr>
          <w:rFonts w:ascii="Calibri" w:eastAsia="Calibri" w:hAnsi="Calibri" w:cs="Calibri"/>
          <w:b/>
          <w:bCs/>
        </w:rPr>
      </w:pPr>
      <w:r>
        <w:rPr>
          <w:rFonts w:ascii="Calibri" w:eastAsia="Calibri" w:hAnsi="Calibri" w:cs="Calibri"/>
          <w:b/>
          <w:bCs/>
        </w:rPr>
        <w:t xml:space="preserve">Minimum qualifications </w:t>
      </w:r>
    </w:p>
    <w:p w14:paraId="016C29B6" w14:textId="77777777" w:rsidR="00456779" w:rsidRDefault="00000000">
      <w:pPr>
        <w:widowControl w:val="0"/>
        <w:numPr>
          <w:ilvl w:val="0"/>
          <w:numId w:val="3"/>
        </w:numPr>
        <w:spacing w:line="240" w:lineRule="auto"/>
        <w:ind w:left="-540" w:right="-720" w:firstLine="0"/>
        <w:rPr>
          <w:rFonts w:ascii="Calibri" w:eastAsia="Calibri" w:hAnsi="Calibri" w:cs="Calibri"/>
          <w:sz w:val="18"/>
          <w:szCs w:val="18"/>
        </w:rPr>
      </w:pPr>
      <w:r>
        <w:rPr>
          <w:rFonts w:ascii="Calibri" w:eastAsia="Calibri" w:hAnsi="Calibri" w:cs="Calibri"/>
        </w:rPr>
        <w:t>Basic background in biology and ecology</w:t>
      </w:r>
    </w:p>
    <w:p w14:paraId="2D88DDC5" w14:textId="77777777" w:rsidR="00456779" w:rsidRDefault="00000000">
      <w:pPr>
        <w:widowControl w:val="0"/>
        <w:numPr>
          <w:ilvl w:val="0"/>
          <w:numId w:val="3"/>
        </w:numPr>
        <w:spacing w:line="240" w:lineRule="auto"/>
        <w:ind w:left="-540" w:right="-720" w:firstLine="0"/>
        <w:rPr>
          <w:rFonts w:ascii="Calibri" w:eastAsia="Calibri" w:hAnsi="Calibri" w:cs="Calibri"/>
          <w:sz w:val="18"/>
          <w:szCs w:val="18"/>
        </w:rPr>
      </w:pPr>
      <w:r>
        <w:rPr>
          <w:rFonts w:ascii="Calibri" w:eastAsia="Calibri" w:hAnsi="Calibri" w:cs="Calibri"/>
        </w:rPr>
        <w:t>Comfortable working independently and as part of a team</w:t>
      </w:r>
    </w:p>
    <w:p w14:paraId="76B0A050" w14:textId="77777777" w:rsidR="00456779" w:rsidRDefault="00000000">
      <w:pPr>
        <w:widowControl w:val="0"/>
        <w:numPr>
          <w:ilvl w:val="0"/>
          <w:numId w:val="3"/>
        </w:numPr>
        <w:spacing w:line="240" w:lineRule="auto"/>
        <w:ind w:left="-540" w:right="-720" w:firstLine="0"/>
        <w:rPr>
          <w:rFonts w:ascii="Calibri" w:eastAsia="Calibri" w:hAnsi="Calibri" w:cs="Calibri"/>
          <w:sz w:val="18"/>
          <w:szCs w:val="18"/>
        </w:rPr>
      </w:pPr>
      <w:r>
        <w:rPr>
          <w:rFonts w:ascii="Calibri" w:eastAsia="Calibri" w:hAnsi="Calibri" w:cs="Calibri"/>
        </w:rPr>
        <w:t>Willingness to work outdoors in all weather conditions, with frequent early morning hours</w:t>
      </w:r>
    </w:p>
    <w:p w14:paraId="710308EB" w14:textId="77777777" w:rsidR="00456779" w:rsidRDefault="00000000">
      <w:pPr>
        <w:widowControl w:val="0"/>
        <w:numPr>
          <w:ilvl w:val="0"/>
          <w:numId w:val="3"/>
        </w:numPr>
        <w:spacing w:line="240" w:lineRule="auto"/>
        <w:ind w:left="-540" w:right="-720" w:firstLine="0"/>
        <w:rPr>
          <w:rFonts w:ascii="Calibri" w:eastAsia="Calibri" w:hAnsi="Calibri" w:cs="Calibri"/>
          <w:sz w:val="18"/>
          <w:szCs w:val="18"/>
        </w:rPr>
      </w:pPr>
      <w:r>
        <w:rPr>
          <w:rFonts w:ascii="Calibri" w:eastAsia="Calibri" w:hAnsi="Calibri" w:cs="Calibri"/>
        </w:rPr>
        <w:t>Ability to traverse unstable substrates like intertidal mudflats and work from small boats</w:t>
      </w:r>
    </w:p>
    <w:p w14:paraId="1C7A1E87" w14:textId="77777777" w:rsidR="00456779" w:rsidRDefault="00000000">
      <w:pPr>
        <w:widowControl w:val="0"/>
        <w:numPr>
          <w:ilvl w:val="0"/>
          <w:numId w:val="3"/>
        </w:numPr>
        <w:spacing w:line="240" w:lineRule="auto"/>
        <w:ind w:left="-540" w:right="-720" w:firstLine="0"/>
        <w:rPr>
          <w:rFonts w:ascii="Calibri" w:eastAsia="Calibri" w:hAnsi="Calibri" w:cs="Calibri"/>
          <w:sz w:val="18"/>
          <w:szCs w:val="18"/>
        </w:rPr>
      </w:pPr>
      <w:r>
        <w:rPr>
          <w:rFonts w:ascii="Calibri" w:eastAsia="Calibri" w:hAnsi="Calibri" w:cs="Calibri"/>
        </w:rPr>
        <w:t>Strong work ethic, attention to detail and willingness to learn intertidal field sampling methods</w:t>
      </w:r>
    </w:p>
    <w:p w14:paraId="13F1DDF6" w14:textId="77777777" w:rsidR="00456779" w:rsidRDefault="00000000">
      <w:pPr>
        <w:widowControl w:val="0"/>
        <w:numPr>
          <w:ilvl w:val="0"/>
          <w:numId w:val="3"/>
        </w:numPr>
        <w:spacing w:line="240" w:lineRule="auto"/>
        <w:ind w:left="-540" w:right="-720" w:firstLine="0"/>
        <w:rPr>
          <w:rFonts w:ascii="Calibri" w:eastAsia="Calibri" w:hAnsi="Calibri" w:cs="Calibri"/>
          <w:sz w:val="18"/>
          <w:szCs w:val="18"/>
        </w:rPr>
      </w:pPr>
      <w:r>
        <w:rPr>
          <w:rFonts w:ascii="Calibri" w:eastAsia="Calibri" w:hAnsi="Calibri" w:cs="Calibri"/>
        </w:rPr>
        <w:t>Driver’s license with a satisfactory 2-year driving record (ODFW vehicles will be used for field work)</w:t>
      </w:r>
    </w:p>
    <w:p w14:paraId="40DCF3B2" w14:textId="77777777" w:rsidR="00456779" w:rsidRDefault="00456779">
      <w:pPr>
        <w:widowControl w:val="0"/>
        <w:spacing w:line="240" w:lineRule="auto"/>
        <w:ind w:left="-540" w:right="-720"/>
        <w:rPr>
          <w:rFonts w:ascii="Calibri" w:eastAsia="Calibri" w:hAnsi="Calibri" w:cs="Calibri"/>
          <w:b/>
          <w:bCs/>
        </w:rPr>
      </w:pPr>
    </w:p>
    <w:p w14:paraId="777DB885" w14:textId="77777777" w:rsidR="00456779" w:rsidRDefault="00000000">
      <w:pPr>
        <w:widowControl w:val="0"/>
        <w:spacing w:line="240" w:lineRule="auto"/>
        <w:ind w:left="-540" w:right="-720"/>
        <w:rPr>
          <w:rFonts w:ascii="Calibri" w:eastAsia="Calibri" w:hAnsi="Calibri" w:cs="Calibri"/>
          <w:b/>
          <w:bCs/>
        </w:rPr>
      </w:pPr>
      <w:r>
        <w:rPr>
          <w:rFonts w:ascii="Calibri" w:eastAsia="Calibri" w:hAnsi="Calibri" w:cs="Calibri"/>
          <w:b/>
          <w:bCs/>
        </w:rPr>
        <w:t xml:space="preserve">Other optional qualifications </w:t>
      </w:r>
    </w:p>
    <w:p w14:paraId="2D1CC3BF" w14:textId="77777777" w:rsidR="00456779" w:rsidRDefault="00000000">
      <w:pPr>
        <w:widowControl w:val="0"/>
        <w:numPr>
          <w:ilvl w:val="0"/>
          <w:numId w:val="1"/>
        </w:numPr>
        <w:spacing w:line="240" w:lineRule="auto"/>
        <w:ind w:left="-540" w:right="-720" w:firstLine="0"/>
        <w:rPr>
          <w:rFonts w:ascii="Calibri" w:eastAsia="Calibri" w:hAnsi="Calibri" w:cs="Calibri"/>
          <w:sz w:val="18"/>
          <w:szCs w:val="18"/>
        </w:rPr>
      </w:pPr>
      <w:r>
        <w:rPr>
          <w:rFonts w:ascii="Calibri" w:eastAsia="Calibri" w:hAnsi="Calibri" w:cs="Calibri"/>
        </w:rPr>
        <w:t>Strong communication skills</w:t>
      </w:r>
    </w:p>
    <w:p w14:paraId="438E52EC" w14:textId="77777777" w:rsidR="00456779" w:rsidRDefault="00000000">
      <w:pPr>
        <w:widowControl w:val="0"/>
        <w:numPr>
          <w:ilvl w:val="0"/>
          <w:numId w:val="1"/>
        </w:numPr>
        <w:spacing w:line="240" w:lineRule="auto"/>
        <w:ind w:left="-540" w:right="-720" w:firstLine="0"/>
        <w:rPr>
          <w:rFonts w:ascii="Calibri" w:eastAsia="Calibri" w:hAnsi="Calibri" w:cs="Calibri"/>
          <w:sz w:val="18"/>
          <w:szCs w:val="18"/>
        </w:rPr>
      </w:pPr>
      <w:r>
        <w:rPr>
          <w:rFonts w:ascii="Calibri" w:eastAsia="Calibri" w:hAnsi="Calibri" w:cs="Calibri"/>
        </w:rPr>
        <w:t xml:space="preserve">Experience with </w:t>
      </w:r>
      <w:proofErr w:type="gramStart"/>
      <w:r>
        <w:rPr>
          <w:rFonts w:ascii="Calibri" w:eastAsia="Calibri" w:hAnsi="Calibri" w:cs="Calibri"/>
        </w:rPr>
        <w:t>small motorized</w:t>
      </w:r>
      <w:proofErr w:type="gramEnd"/>
      <w:r>
        <w:rPr>
          <w:rFonts w:ascii="Calibri" w:eastAsia="Calibri" w:hAnsi="Calibri" w:cs="Calibri"/>
        </w:rPr>
        <w:t xml:space="preserve"> boats (&lt; 25’) or other watercraft (e.g. </w:t>
      </w:r>
      <w:proofErr w:type="gramStart"/>
      <w:r>
        <w:rPr>
          <w:rFonts w:ascii="Calibri" w:eastAsia="Calibri" w:hAnsi="Calibri" w:cs="Calibri"/>
        </w:rPr>
        <w:t>kayak</w:t>
      </w:r>
      <w:proofErr w:type="gramEnd"/>
      <w:r>
        <w:rPr>
          <w:rFonts w:ascii="Calibri" w:eastAsia="Calibri" w:hAnsi="Calibri" w:cs="Calibri"/>
        </w:rPr>
        <w:t>, canoe)</w:t>
      </w:r>
    </w:p>
    <w:p w14:paraId="46100E16" w14:textId="77777777" w:rsidR="00456779" w:rsidRDefault="00000000">
      <w:pPr>
        <w:widowControl w:val="0"/>
        <w:numPr>
          <w:ilvl w:val="0"/>
          <w:numId w:val="1"/>
        </w:numPr>
        <w:spacing w:line="240" w:lineRule="auto"/>
        <w:ind w:left="-540" w:right="-720" w:firstLine="0"/>
        <w:rPr>
          <w:rFonts w:ascii="Calibri" w:eastAsia="Calibri" w:hAnsi="Calibri" w:cs="Calibri"/>
          <w:sz w:val="18"/>
          <w:szCs w:val="18"/>
        </w:rPr>
      </w:pPr>
      <w:r>
        <w:rPr>
          <w:rFonts w:ascii="Calibri" w:eastAsia="Calibri" w:hAnsi="Calibri" w:cs="Calibri"/>
        </w:rPr>
        <w:t xml:space="preserve">Experience with statistics, data entry, R coding and/or GIS  </w:t>
      </w:r>
    </w:p>
    <w:p w14:paraId="70F94079" w14:textId="77777777" w:rsidR="00456779" w:rsidRDefault="00000000">
      <w:pPr>
        <w:widowControl w:val="0"/>
        <w:spacing w:before="279" w:line="240" w:lineRule="auto"/>
        <w:ind w:left="-540" w:right="-720"/>
        <w:rPr>
          <w:rFonts w:ascii="Calibri" w:eastAsia="Calibri" w:hAnsi="Calibri" w:cs="Calibri"/>
        </w:rPr>
      </w:pPr>
      <w:r>
        <w:rPr>
          <w:rFonts w:ascii="Calibri" w:eastAsia="Calibri" w:hAnsi="Calibri" w:cs="Calibri"/>
          <w:b/>
          <w:bCs/>
        </w:rPr>
        <w:t xml:space="preserve">Eligibility: </w:t>
      </w:r>
      <w:r>
        <w:rPr>
          <w:rFonts w:ascii="Calibri" w:eastAsia="Calibri" w:hAnsi="Calibri" w:cs="Calibri"/>
        </w:rPr>
        <w:t>Open to U.S. citizens only.</w:t>
      </w:r>
    </w:p>
    <w:p w14:paraId="252B6409" w14:textId="77777777" w:rsidR="00456779" w:rsidRDefault="00456779">
      <w:pPr>
        <w:widowControl w:val="0"/>
        <w:spacing w:before="279" w:line="240" w:lineRule="auto"/>
        <w:ind w:left="-540" w:right="-720"/>
        <w:rPr>
          <w:rFonts w:ascii="Calibri" w:eastAsia="Calibri" w:hAnsi="Calibri" w:cs="Calibri"/>
          <w:color w:val="FF0000"/>
        </w:rPr>
      </w:pPr>
    </w:p>
    <w:p w14:paraId="0CA96D56" w14:textId="77777777" w:rsidR="00456779" w:rsidRDefault="00000000">
      <w:pPr>
        <w:pStyle w:val="Heading1"/>
        <w:widowControl w:val="0"/>
        <w:spacing w:before="480" w:line="240" w:lineRule="auto"/>
        <w:ind w:left="-540" w:right="-720"/>
        <w:rPr>
          <w:rFonts w:ascii="Calibri" w:eastAsia="Calibri" w:hAnsi="Calibri" w:cs="Calibri"/>
          <w:b/>
          <w:bCs/>
          <w:sz w:val="44"/>
          <w:szCs w:val="44"/>
        </w:rPr>
      </w:pPr>
      <w:bookmarkStart w:id="31" w:name="_heading=h.ly8e404gjbb9" w:colFirst="0" w:colLast="0"/>
      <w:bookmarkEnd w:id="31"/>
      <w:r>
        <w:rPr>
          <w:rFonts w:ascii="Calibri" w:eastAsia="Calibri" w:hAnsi="Calibri" w:cs="Calibri"/>
          <w:b/>
          <w:bCs/>
          <w:color w:val="2F5496"/>
          <w:sz w:val="34"/>
          <w:szCs w:val="34"/>
        </w:rPr>
        <w:lastRenderedPageBreak/>
        <w:t xml:space="preserve">2. </w:t>
      </w:r>
      <w:r>
        <w:rPr>
          <w:rFonts w:ascii="Calibri" w:eastAsia="Calibri" w:hAnsi="Calibri" w:cs="Calibri"/>
          <w:b/>
          <w:bCs/>
          <w:color w:val="2F5496"/>
          <w:sz w:val="36"/>
          <w:szCs w:val="36"/>
        </w:rPr>
        <w:t>South Slough National Estuarine Research Reserve (SSNERR) - Charleston, OR</w:t>
      </w:r>
      <w:r>
        <w:rPr>
          <w:rFonts w:ascii="Calibri" w:eastAsia="Calibri" w:hAnsi="Calibri" w:cs="Calibri"/>
          <w:b/>
          <w:bCs/>
          <w:sz w:val="44"/>
          <w:szCs w:val="44"/>
        </w:rPr>
        <w:t xml:space="preserve"> </w:t>
      </w:r>
    </w:p>
    <w:p w14:paraId="5AD43B55" w14:textId="77777777" w:rsidR="00456779" w:rsidRDefault="00000000">
      <w:pPr>
        <w:pStyle w:val="Heading2"/>
        <w:widowControl w:val="0"/>
        <w:spacing w:before="60" w:after="0" w:line="240" w:lineRule="auto"/>
        <w:ind w:left="-540" w:right="-720"/>
        <w:rPr>
          <w:rFonts w:ascii="Calibri" w:eastAsia="Calibri" w:hAnsi="Calibri" w:cs="Calibri"/>
          <w:b/>
          <w:bCs/>
          <w:sz w:val="26"/>
          <w:szCs w:val="26"/>
        </w:rPr>
      </w:pPr>
      <w:bookmarkStart w:id="32" w:name="_heading=h.g0npc6sik9ck" w:colFirst="0" w:colLast="0"/>
      <w:bookmarkEnd w:id="32"/>
      <w:r>
        <w:rPr>
          <w:rFonts w:ascii="Calibri" w:eastAsia="Calibri" w:hAnsi="Calibri" w:cs="Calibri"/>
          <w:b/>
          <w:bCs/>
          <w:sz w:val="26"/>
          <w:szCs w:val="26"/>
        </w:rPr>
        <w:t>Lead Educational Programming and Support a Social Science Project</w:t>
      </w:r>
    </w:p>
    <w:p w14:paraId="1AF50379" w14:textId="77777777" w:rsidR="00456779" w:rsidRDefault="00000000">
      <w:pPr>
        <w:pStyle w:val="Subtitle"/>
        <w:spacing w:before="60" w:after="80"/>
        <w:ind w:left="-540" w:right="-720"/>
        <w:rPr>
          <w:rFonts w:ascii="Calibri" w:eastAsia="Calibri" w:hAnsi="Calibri" w:cs="Calibri"/>
          <w:i/>
          <w:iCs/>
          <w:color w:val="FF0000"/>
          <w:sz w:val="22"/>
          <w:szCs w:val="22"/>
        </w:rPr>
      </w:pPr>
      <w:bookmarkStart w:id="33" w:name="_heading=h.xti2n7ol2jdt" w:colFirst="0" w:colLast="0"/>
      <w:bookmarkEnd w:id="33"/>
      <w:r>
        <w:rPr>
          <w:rFonts w:ascii="Calibri" w:eastAsia="Calibri" w:hAnsi="Calibri" w:cs="Calibri"/>
          <w:i/>
          <w:iCs/>
          <w:color w:val="FF0000"/>
          <w:sz w:val="22"/>
          <w:szCs w:val="22"/>
        </w:rPr>
        <w:t xml:space="preserve">*all projects are subject to change without notice </w:t>
      </w:r>
    </w:p>
    <w:p w14:paraId="4492F965" w14:textId="77777777" w:rsidR="00456779" w:rsidRDefault="00000000">
      <w:pPr>
        <w:widowControl w:val="0"/>
        <w:spacing w:before="279" w:line="242" w:lineRule="auto"/>
        <w:ind w:left="-540" w:right="-720"/>
        <w:rPr>
          <w:rFonts w:ascii="Calibri" w:eastAsia="Calibri" w:hAnsi="Calibri" w:cs="Calibri"/>
        </w:rPr>
      </w:pPr>
      <w:r>
        <w:rPr>
          <w:rFonts w:ascii="Calibri" w:eastAsia="Calibri" w:hAnsi="Calibri" w:cs="Calibri"/>
          <w:color w:val="FF0000"/>
        </w:rPr>
        <w:t xml:space="preserve">IN PERSON ONLY: </w:t>
      </w:r>
      <w:r>
        <w:rPr>
          <w:rFonts w:ascii="Calibri" w:eastAsia="Calibri" w:hAnsi="Calibri" w:cs="Calibri"/>
        </w:rPr>
        <w:t xml:space="preserve">Oregon’s </w:t>
      </w:r>
      <w:hyperlink r:id="rId10">
        <w:r>
          <w:rPr>
            <w:rFonts w:ascii="Calibri" w:eastAsia="Calibri" w:hAnsi="Calibri" w:cs="Calibri"/>
            <w:color w:val="1155CC"/>
            <w:u w:val="single"/>
          </w:rPr>
          <w:t>South Slough National Estuarine Research Reserve</w:t>
        </w:r>
      </w:hyperlink>
      <w:r>
        <w:rPr>
          <w:rFonts w:ascii="Calibri" w:eastAsia="Calibri" w:hAnsi="Calibri" w:cs="Calibri"/>
        </w:rPr>
        <w:t xml:space="preserve"> is made up of 6,542 acres and provides habitat for salmon, great blue herons, bald eagles, migrating ducks, elk, oysters, crabs and many more interesting and important species. The Reserve offers a diverse landscape of open waters, emergent islands, streams, salt marshes, and conifer-forested uplands. Through research, education, and stewardship programs, Reserve staff promote scientific and public knowledge of estuaries and how to manage them. The Estuary Education and Social Science Scholar will work with both the 1) Training &amp; Engagement and 2) Education teams at South Slough Reserve to support components of a market analysis and needs assessment project as well as assist with science communication through the delivery of science day camps. The Scholar will generally work every other week on these initiatives, depending on summer camp schedules. As a part of this project, the Scholar will have the opportunity to interact with staff members from multiple departments within the Reserve including education, research, stewardship and administration. </w:t>
      </w:r>
    </w:p>
    <w:p w14:paraId="5576799F" w14:textId="77777777" w:rsidR="00456779" w:rsidRDefault="00000000">
      <w:pPr>
        <w:widowControl w:val="0"/>
        <w:spacing w:before="277" w:line="261" w:lineRule="auto"/>
        <w:ind w:left="-540" w:right="-720"/>
        <w:rPr>
          <w:rFonts w:ascii="Calibri" w:eastAsia="Calibri" w:hAnsi="Calibri" w:cs="Calibri"/>
        </w:rPr>
      </w:pPr>
      <w:r>
        <w:rPr>
          <w:rFonts w:ascii="Calibri" w:eastAsia="Calibri" w:hAnsi="Calibri" w:cs="Calibri"/>
        </w:rPr>
        <w:t xml:space="preserve">The Scholar will assist </w:t>
      </w:r>
      <w:proofErr w:type="gramStart"/>
      <w:r>
        <w:rPr>
          <w:rFonts w:ascii="Calibri" w:eastAsia="Calibri" w:hAnsi="Calibri" w:cs="Calibri"/>
        </w:rPr>
        <w:t>with</w:t>
      </w:r>
      <w:proofErr w:type="gramEnd"/>
      <w:r>
        <w:rPr>
          <w:rFonts w:ascii="Calibri" w:eastAsia="Calibri" w:hAnsi="Calibri" w:cs="Calibri"/>
        </w:rPr>
        <w:t xml:space="preserve"> and lead activities centered around estuary science, coastal habitats, local natural and cultural history and summer fun for kids ages 5-18, between four and six hours a day for four days, every other week. Scholars may identify or create lessons </w:t>
      </w:r>
      <w:proofErr w:type="gramStart"/>
      <w:r>
        <w:rPr>
          <w:rFonts w:ascii="Calibri" w:eastAsia="Calibri" w:hAnsi="Calibri" w:cs="Calibri"/>
        </w:rPr>
        <w:t>themselves, or</w:t>
      </w:r>
      <w:proofErr w:type="gramEnd"/>
      <w:r>
        <w:rPr>
          <w:rFonts w:ascii="Calibri" w:eastAsia="Calibri" w:hAnsi="Calibri" w:cs="Calibri"/>
        </w:rPr>
        <w:t xml:space="preserve"> opt to support and lead activities designed or demonstrated by Reserve educators. They set a strong example for both children and high school interns and, along with other camp staff, are responsible for the safety and well-being of children, interns, volunteers and themselves. During weeks when summer camp is not happening, the intern will primarily work to gather and analyze information for a social science project the Reserve is aiming to fund in the next few years. The Scholar will work with the Training &amp; Engagement Coordinator and Education Coordinator to identify and implement methodologies that will inform the project. When </w:t>
      </w:r>
      <w:proofErr w:type="gramStart"/>
      <w:r>
        <w:rPr>
          <w:rFonts w:ascii="Calibri" w:eastAsia="Calibri" w:hAnsi="Calibri" w:cs="Calibri"/>
        </w:rPr>
        <w:t>fully-funded</w:t>
      </w:r>
      <w:proofErr w:type="gramEnd"/>
      <w:r>
        <w:rPr>
          <w:rFonts w:ascii="Calibri" w:eastAsia="Calibri" w:hAnsi="Calibri" w:cs="Calibri"/>
        </w:rPr>
        <w:t xml:space="preserve">, this project will provide a broad snapshot of the current market for research and education on the coast, audience needs, and how the Reserve fits into this picture. The Summer Scholar is expected to work collaboratively with other interns, volunteers and staff. Scholars drive Reserve vehicles, including 12-passenger vans with children as well as 4W drive trucks. </w:t>
      </w:r>
    </w:p>
    <w:p w14:paraId="3D24B21D" w14:textId="77777777" w:rsidR="00456779" w:rsidRDefault="00456779">
      <w:pPr>
        <w:widowControl w:val="0"/>
        <w:spacing w:line="240" w:lineRule="auto"/>
        <w:ind w:left="-540" w:right="-720"/>
        <w:rPr>
          <w:rFonts w:ascii="Calibri" w:eastAsia="Calibri" w:hAnsi="Calibri" w:cs="Calibri"/>
        </w:rPr>
      </w:pPr>
    </w:p>
    <w:p w14:paraId="43D1C4D9" w14:textId="77777777" w:rsidR="00456779" w:rsidRDefault="00000000">
      <w:pPr>
        <w:widowControl w:val="0"/>
        <w:spacing w:line="240" w:lineRule="auto"/>
        <w:ind w:left="-540" w:right="-720"/>
        <w:rPr>
          <w:rFonts w:ascii="Calibri" w:eastAsia="Calibri" w:hAnsi="Calibri" w:cs="Calibri"/>
        </w:rPr>
      </w:pPr>
      <w:r>
        <w:rPr>
          <w:rFonts w:ascii="Calibri" w:eastAsia="Calibri" w:hAnsi="Calibri" w:cs="Calibri"/>
        </w:rPr>
        <w:t>Education Team weeks: 60% outdoors, 35% classroom/office, 5% virtual. Science Team weeks: 70% office, 30% outdoors observing research, monitoring and stewardship projects. Shared dorm-style housing is provided.</w:t>
      </w:r>
    </w:p>
    <w:p w14:paraId="61798927" w14:textId="77777777" w:rsidR="00456779" w:rsidRDefault="00456779">
      <w:pPr>
        <w:widowControl w:val="0"/>
        <w:spacing w:line="240" w:lineRule="auto"/>
        <w:ind w:left="-540" w:right="-720"/>
        <w:rPr>
          <w:rFonts w:ascii="Calibri" w:eastAsia="Calibri" w:hAnsi="Calibri" w:cs="Calibri"/>
          <w:b/>
          <w:bCs/>
        </w:rPr>
      </w:pPr>
    </w:p>
    <w:p w14:paraId="0E8F9295" w14:textId="77777777" w:rsidR="00456779" w:rsidRDefault="00000000">
      <w:pPr>
        <w:widowControl w:val="0"/>
        <w:spacing w:line="240" w:lineRule="auto"/>
        <w:ind w:left="-540" w:right="-720"/>
        <w:rPr>
          <w:rFonts w:ascii="Calibri" w:eastAsia="Calibri" w:hAnsi="Calibri" w:cs="Calibri"/>
          <w:b/>
          <w:bCs/>
        </w:rPr>
      </w:pPr>
      <w:r>
        <w:rPr>
          <w:rFonts w:ascii="Calibri" w:eastAsia="Calibri" w:hAnsi="Calibri" w:cs="Calibri"/>
          <w:b/>
          <w:bCs/>
        </w:rPr>
        <w:t xml:space="preserve">Minimum qualifications </w:t>
      </w:r>
    </w:p>
    <w:p w14:paraId="34F729CF" w14:textId="77777777" w:rsidR="00456779" w:rsidRDefault="00000000">
      <w:pPr>
        <w:widowControl w:val="0"/>
        <w:numPr>
          <w:ilvl w:val="0"/>
          <w:numId w:val="5"/>
        </w:numPr>
        <w:spacing w:line="240" w:lineRule="auto"/>
        <w:ind w:right="-720"/>
        <w:rPr>
          <w:rFonts w:ascii="Calibri" w:eastAsia="Calibri" w:hAnsi="Calibri" w:cs="Calibri"/>
        </w:rPr>
      </w:pPr>
      <w:r>
        <w:rPr>
          <w:rFonts w:ascii="Calibri" w:eastAsia="Calibri" w:hAnsi="Calibri" w:cs="Calibri"/>
        </w:rPr>
        <w:t>Experience (or an interest in learning about) working with children of various ages in outdoor settings and/or communicating science-related topics</w:t>
      </w:r>
    </w:p>
    <w:p w14:paraId="090BAF36" w14:textId="77777777" w:rsidR="00456779" w:rsidRDefault="00000000">
      <w:pPr>
        <w:widowControl w:val="0"/>
        <w:numPr>
          <w:ilvl w:val="0"/>
          <w:numId w:val="5"/>
        </w:numPr>
        <w:spacing w:line="240" w:lineRule="auto"/>
        <w:ind w:right="-720"/>
        <w:rPr>
          <w:rFonts w:ascii="Calibri" w:eastAsia="Calibri" w:hAnsi="Calibri" w:cs="Calibri"/>
        </w:rPr>
      </w:pPr>
      <w:r>
        <w:rPr>
          <w:rFonts w:ascii="Calibri" w:eastAsia="Calibri" w:hAnsi="Calibri" w:cs="Calibri"/>
        </w:rPr>
        <w:t>An interest in human dimensions as they relate to the environment and social science data gathering or analysis</w:t>
      </w:r>
    </w:p>
    <w:p w14:paraId="204D6942" w14:textId="77777777" w:rsidR="00456779" w:rsidRDefault="00000000">
      <w:pPr>
        <w:widowControl w:val="0"/>
        <w:numPr>
          <w:ilvl w:val="0"/>
          <w:numId w:val="5"/>
        </w:numPr>
        <w:spacing w:line="240" w:lineRule="auto"/>
        <w:ind w:right="-720"/>
        <w:rPr>
          <w:rFonts w:ascii="Calibri" w:eastAsia="Calibri" w:hAnsi="Calibri" w:cs="Calibri"/>
        </w:rPr>
      </w:pPr>
      <w:r>
        <w:rPr>
          <w:rFonts w:ascii="Calibri" w:eastAsia="Calibri" w:hAnsi="Calibri" w:cs="Calibri"/>
        </w:rPr>
        <w:t>Detail oriented and demonstrates a high level of responsibility and care</w:t>
      </w:r>
    </w:p>
    <w:p w14:paraId="54CBDD1F" w14:textId="77777777" w:rsidR="00456779" w:rsidRDefault="00000000">
      <w:pPr>
        <w:widowControl w:val="0"/>
        <w:numPr>
          <w:ilvl w:val="0"/>
          <w:numId w:val="5"/>
        </w:numPr>
        <w:spacing w:line="240" w:lineRule="auto"/>
        <w:ind w:right="-720"/>
        <w:rPr>
          <w:rFonts w:ascii="Calibri" w:eastAsia="Calibri" w:hAnsi="Calibri" w:cs="Calibri"/>
        </w:rPr>
      </w:pPr>
      <w:r>
        <w:rPr>
          <w:rFonts w:ascii="Calibri" w:eastAsia="Calibri" w:hAnsi="Calibri" w:cs="Calibri"/>
        </w:rPr>
        <w:t>Organized and flexible, as education schedules can be dynamic</w:t>
      </w:r>
    </w:p>
    <w:p w14:paraId="2BEEC76E" w14:textId="77777777" w:rsidR="00456779" w:rsidRDefault="00000000">
      <w:pPr>
        <w:widowControl w:val="0"/>
        <w:numPr>
          <w:ilvl w:val="0"/>
          <w:numId w:val="5"/>
        </w:numPr>
        <w:spacing w:line="240" w:lineRule="auto"/>
        <w:ind w:right="-720"/>
        <w:rPr>
          <w:rFonts w:ascii="Calibri" w:eastAsia="Calibri" w:hAnsi="Calibri" w:cs="Calibri"/>
        </w:rPr>
      </w:pPr>
      <w:r>
        <w:rPr>
          <w:rFonts w:ascii="Calibri" w:eastAsia="Calibri" w:hAnsi="Calibri" w:cs="Calibri"/>
        </w:rPr>
        <w:t>Works well in a group, can take initiative or work independently</w:t>
      </w:r>
    </w:p>
    <w:p w14:paraId="02658049" w14:textId="77777777" w:rsidR="00456779" w:rsidRDefault="00000000">
      <w:pPr>
        <w:widowControl w:val="0"/>
        <w:numPr>
          <w:ilvl w:val="0"/>
          <w:numId w:val="5"/>
        </w:numPr>
        <w:spacing w:line="240" w:lineRule="auto"/>
        <w:ind w:right="-720"/>
        <w:rPr>
          <w:rFonts w:ascii="Calibri" w:eastAsia="Calibri" w:hAnsi="Calibri" w:cs="Calibri"/>
        </w:rPr>
      </w:pPr>
      <w:r>
        <w:rPr>
          <w:rFonts w:ascii="Calibri" w:eastAsia="Calibri" w:hAnsi="Calibri" w:cs="Calibri"/>
        </w:rPr>
        <w:t>Comfortable working outdoors for many hours with the ability to hike and lead children through coastal habitats</w:t>
      </w:r>
    </w:p>
    <w:p w14:paraId="0AF72247" w14:textId="77777777" w:rsidR="00456779" w:rsidRDefault="00000000">
      <w:pPr>
        <w:widowControl w:val="0"/>
        <w:numPr>
          <w:ilvl w:val="0"/>
          <w:numId w:val="5"/>
        </w:numPr>
        <w:spacing w:line="240" w:lineRule="auto"/>
        <w:ind w:right="-720"/>
        <w:rPr>
          <w:rFonts w:ascii="Calibri" w:eastAsia="Calibri" w:hAnsi="Calibri" w:cs="Calibri"/>
        </w:rPr>
      </w:pPr>
      <w:proofErr w:type="gramStart"/>
      <w:r>
        <w:rPr>
          <w:rFonts w:ascii="Calibri" w:eastAsia="Calibri" w:hAnsi="Calibri" w:cs="Calibri"/>
        </w:rPr>
        <w:t>Scholar</w:t>
      </w:r>
      <w:proofErr w:type="gramEnd"/>
      <w:r>
        <w:rPr>
          <w:rFonts w:ascii="Calibri" w:eastAsia="Calibri" w:hAnsi="Calibri" w:cs="Calibri"/>
        </w:rPr>
        <w:t xml:space="preserve"> must have a driver’s license and access to a car is highly preferred due to the remote housing location</w:t>
      </w:r>
    </w:p>
    <w:p w14:paraId="45EAA249" w14:textId="77777777" w:rsidR="00456779" w:rsidRDefault="00000000">
      <w:pPr>
        <w:widowControl w:val="0"/>
        <w:spacing w:before="279" w:line="240" w:lineRule="auto"/>
        <w:ind w:left="-540" w:right="-720"/>
        <w:rPr>
          <w:rFonts w:ascii="Calibri" w:eastAsia="Calibri" w:hAnsi="Calibri" w:cs="Calibri"/>
          <w:b/>
          <w:bCs/>
        </w:rPr>
      </w:pPr>
      <w:r>
        <w:rPr>
          <w:rFonts w:ascii="Calibri" w:eastAsia="Calibri" w:hAnsi="Calibri" w:cs="Calibri"/>
          <w:b/>
          <w:bCs/>
        </w:rPr>
        <w:t xml:space="preserve">Other Optional Qualifications </w:t>
      </w:r>
    </w:p>
    <w:p w14:paraId="5560A699" w14:textId="77777777" w:rsidR="00456779" w:rsidRDefault="00000000">
      <w:pPr>
        <w:widowControl w:val="0"/>
        <w:numPr>
          <w:ilvl w:val="0"/>
          <w:numId w:val="4"/>
        </w:numPr>
        <w:spacing w:before="23" w:line="240" w:lineRule="auto"/>
        <w:ind w:left="-180" w:right="-720"/>
        <w:rPr>
          <w:rFonts w:ascii="Calibri" w:eastAsia="Calibri" w:hAnsi="Calibri" w:cs="Calibri"/>
        </w:rPr>
      </w:pPr>
      <w:r>
        <w:rPr>
          <w:rFonts w:ascii="Calibri" w:eastAsia="Calibri" w:hAnsi="Calibri" w:cs="Calibri"/>
        </w:rPr>
        <w:t>Basic understanding of ecology, biology or natural resources</w:t>
      </w:r>
    </w:p>
    <w:p w14:paraId="77E40F33" w14:textId="77777777" w:rsidR="00456779" w:rsidRDefault="00000000">
      <w:pPr>
        <w:widowControl w:val="0"/>
        <w:numPr>
          <w:ilvl w:val="0"/>
          <w:numId w:val="4"/>
        </w:numPr>
        <w:spacing w:line="240" w:lineRule="auto"/>
        <w:ind w:left="-180" w:right="-720"/>
        <w:rPr>
          <w:rFonts w:ascii="Calibri" w:eastAsia="Calibri" w:hAnsi="Calibri" w:cs="Calibri"/>
        </w:rPr>
      </w:pPr>
      <w:r>
        <w:rPr>
          <w:rFonts w:ascii="Calibri" w:eastAsia="Calibri" w:hAnsi="Calibri" w:cs="Calibri"/>
        </w:rPr>
        <w:t>Experience driving 4WD trucks and 12-passenger vans</w:t>
      </w:r>
    </w:p>
    <w:p w14:paraId="03280CA5" w14:textId="77777777" w:rsidR="00456779" w:rsidRDefault="00000000">
      <w:pPr>
        <w:widowControl w:val="0"/>
        <w:spacing w:before="279" w:line="240" w:lineRule="auto"/>
        <w:ind w:left="-540" w:right="-720"/>
        <w:rPr>
          <w:rFonts w:ascii="Calibri" w:eastAsia="Calibri" w:hAnsi="Calibri" w:cs="Calibri"/>
          <w:color w:val="FF0000"/>
        </w:rPr>
      </w:pPr>
      <w:r>
        <w:rPr>
          <w:rFonts w:ascii="Calibri" w:eastAsia="Calibri" w:hAnsi="Calibri" w:cs="Calibri"/>
          <w:b/>
          <w:bCs/>
        </w:rPr>
        <w:t xml:space="preserve">Eligibility: </w:t>
      </w:r>
      <w:r>
        <w:rPr>
          <w:rFonts w:ascii="Calibri" w:eastAsia="Calibri" w:hAnsi="Calibri" w:cs="Calibri"/>
        </w:rPr>
        <w:t xml:space="preserve">Domestic and international students are eligible to apply. </w:t>
      </w:r>
    </w:p>
    <w:p w14:paraId="3279C5D2" w14:textId="77777777" w:rsidR="00456779" w:rsidRDefault="00000000">
      <w:pPr>
        <w:widowControl w:val="0"/>
        <w:spacing w:before="279" w:line="240" w:lineRule="auto"/>
        <w:ind w:left="-540" w:right="-720"/>
        <w:rPr>
          <w:rFonts w:ascii="Calibri" w:eastAsia="Calibri" w:hAnsi="Calibri" w:cs="Calibri"/>
          <w:b/>
          <w:bCs/>
          <w:sz w:val="44"/>
          <w:szCs w:val="44"/>
        </w:rPr>
      </w:pPr>
      <w:r>
        <w:rPr>
          <w:rFonts w:ascii="Calibri" w:eastAsia="Calibri" w:hAnsi="Calibri" w:cs="Calibri"/>
          <w:b/>
          <w:bCs/>
          <w:color w:val="2F5496"/>
          <w:sz w:val="34"/>
          <w:szCs w:val="34"/>
        </w:rPr>
        <w:lastRenderedPageBreak/>
        <w:t>3. Oregon Coastal and Ocean Information Network (OCOIN) - remote or hybrid in Newport, OR</w:t>
      </w:r>
      <w:r>
        <w:rPr>
          <w:rFonts w:ascii="Calibri" w:eastAsia="Calibri" w:hAnsi="Calibri" w:cs="Calibri"/>
          <w:b/>
          <w:bCs/>
          <w:sz w:val="44"/>
          <w:szCs w:val="44"/>
        </w:rPr>
        <w:t xml:space="preserve"> </w:t>
      </w:r>
    </w:p>
    <w:p w14:paraId="04A6E5C2" w14:textId="77777777" w:rsidR="00456779" w:rsidRDefault="00000000">
      <w:pPr>
        <w:pStyle w:val="Heading2"/>
        <w:widowControl w:val="0"/>
        <w:spacing w:before="60" w:after="0" w:line="240" w:lineRule="auto"/>
        <w:ind w:left="-540" w:right="-720"/>
        <w:rPr>
          <w:rFonts w:ascii="Calibri" w:eastAsia="Calibri" w:hAnsi="Calibri" w:cs="Calibri"/>
          <w:b/>
          <w:bCs/>
          <w:sz w:val="26"/>
          <w:szCs w:val="26"/>
        </w:rPr>
      </w:pPr>
      <w:bookmarkStart w:id="34" w:name="_heading=h.k8m7oerz6z7b" w:colFirst="0" w:colLast="0"/>
      <w:bookmarkEnd w:id="34"/>
      <w:r>
        <w:rPr>
          <w:rFonts w:ascii="Calibri" w:eastAsia="Calibri" w:hAnsi="Calibri" w:cs="Calibri"/>
          <w:b/>
          <w:bCs/>
          <w:sz w:val="26"/>
          <w:szCs w:val="26"/>
        </w:rPr>
        <w:t xml:space="preserve">Enhance an Oregon Coastal and Ocean Information-Policy Network </w:t>
      </w:r>
    </w:p>
    <w:p w14:paraId="11C8ED24" w14:textId="77777777" w:rsidR="00456779" w:rsidRDefault="00000000">
      <w:pPr>
        <w:pStyle w:val="Subtitle"/>
        <w:widowControl w:val="0"/>
        <w:spacing w:before="15" w:after="80" w:line="240" w:lineRule="auto"/>
        <w:ind w:left="-540" w:right="-720"/>
        <w:rPr>
          <w:rFonts w:ascii="Calibri" w:eastAsia="Calibri" w:hAnsi="Calibri" w:cs="Calibri"/>
          <w:i/>
          <w:iCs/>
          <w:color w:val="FF0000"/>
          <w:sz w:val="22"/>
          <w:szCs w:val="22"/>
        </w:rPr>
      </w:pPr>
      <w:bookmarkStart w:id="35" w:name="_heading=h.1hzp88g3n5g8" w:colFirst="0" w:colLast="0"/>
      <w:bookmarkEnd w:id="35"/>
      <w:r>
        <w:rPr>
          <w:rFonts w:ascii="Calibri" w:eastAsia="Calibri" w:hAnsi="Calibri" w:cs="Calibri"/>
          <w:i/>
          <w:iCs/>
          <w:color w:val="FF0000"/>
          <w:sz w:val="22"/>
          <w:szCs w:val="22"/>
        </w:rPr>
        <w:t>*all projects are subject to change without notice</w:t>
      </w:r>
    </w:p>
    <w:p w14:paraId="643E3141" w14:textId="77777777" w:rsidR="00456779" w:rsidRDefault="00000000">
      <w:pPr>
        <w:widowControl w:val="0"/>
        <w:spacing w:before="279" w:line="242" w:lineRule="auto"/>
        <w:ind w:left="-540" w:right="-720"/>
        <w:rPr>
          <w:rFonts w:ascii="Calibri" w:eastAsia="Calibri" w:hAnsi="Calibri" w:cs="Calibri"/>
        </w:rPr>
      </w:pPr>
      <w:r>
        <w:rPr>
          <w:rFonts w:ascii="Calibri" w:eastAsia="Calibri" w:hAnsi="Calibri" w:cs="Calibri"/>
          <w:color w:val="FF0000"/>
        </w:rPr>
        <w:t xml:space="preserve">VIRTUAL OR HYBRID: </w:t>
      </w:r>
      <w:r>
        <w:rPr>
          <w:rFonts w:ascii="Calibri" w:eastAsia="Calibri" w:hAnsi="Calibri" w:cs="Calibri"/>
        </w:rPr>
        <w:t xml:space="preserve">Established in 2016, the Oregon Coastal and Ocean Information Network (OCOIN) was created to support science-informed coastal and marine decision-making. It facilitates collaborative research and management through a human network and an online portal that shares accessible, relevant, and current scientific information and data across diverse communities of practice and interest. OCOIN is a collaborative organization led by a volunteer Steering Committee, whose members span academia, federal and state </w:t>
      </w:r>
      <w:proofErr w:type="gramStart"/>
      <w:r>
        <w:rPr>
          <w:rFonts w:ascii="Calibri" w:eastAsia="Calibri" w:hAnsi="Calibri" w:cs="Calibri"/>
        </w:rPr>
        <w:t>government</w:t>
      </w:r>
      <w:proofErr w:type="gramEnd"/>
      <w:r>
        <w:rPr>
          <w:rFonts w:ascii="Calibri" w:eastAsia="Calibri" w:hAnsi="Calibri" w:cs="Calibri"/>
        </w:rPr>
        <w:t>, and non-governmental organizations.</w:t>
      </w:r>
    </w:p>
    <w:p w14:paraId="40F466C6" w14:textId="77777777" w:rsidR="00456779" w:rsidRDefault="00000000">
      <w:pPr>
        <w:widowControl w:val="0"/>
        <w:spacing w:before="279" w:line="242" w:lineRule="auto"/>
        <w:ind w:left="-540" w:right="-720"/>
        <w:rPr>
          <w:rFonts w:ascii="Calibri" w:eastAsia="Calibri" w:hAnsi="Calibri" w:cs="Calibri"/>
        </w:rPr>
      </w:pPr>
      <w:r>
        <w:rPr>
          <w:rFonts w:ascii="Calibri" w:eastAsia="Calibri" w:hAnsi="Calibri" w:cs="Calibri"/>
        </w:rPr>
        <w:t xml:space="preserve">Scientific research plays a critical role in informing effective management and conservation strategies. In the context of environmental changes along the Oregon Coast and increasing need for relevant and credible science, sustained access to and strategic dissemination of past research projects are essential for evidence-based decision-making in Oregon’s marine and coastal policy. OCOIN developed the Coastal Research Explorer (CRE) online tool to make research more accessible and visible for science-informed policymaking. OCOIN has geospatially cataloged 200+ research projects on the Oregon Coast. At the same time, the Oregon Coastal Management Program (OCMP) has grown a portfolio of web products, including the Oregon Coastal Atlas, that focus on various aspects of our coastal systems (data, imagery, video, tools, policy, etc.). To advance complementary goals, existing bibliographic databases at Oregon State University’s Guin Library could be more accessible to researchers and </w:t>
      </w:r>
      <w:proofErr w:type="gramStart"/>
      <w:r>
        <w:rPr>
          <w:rFonts w:ascii="Calibri" w:eastAsia="Calibri" w:hAnsi="Calibri" w:cs="Calibri"/>
        </w:rPr>
        <w:t>policy-makers</w:t>
      </w:r>
      <w:proofErr w:type="gramEnd"/>
      <w:r>
        <w:rPr>
          <w:rFonts w:ascii="Calibri" w:eastAsia="Calibri" w:hAnsi="Calibri" w:cs="Calibri"/>
        </w:rPr>
        <w:t xml:space="preserve"> with the addition of geolocation identifiers to the resulting project reports and data. Two OCOIN Scholars will work together to directly support the connectivity of existing projects (i.e., CRE, Oregon Coastal Atlas, archival and bibliographic resources in Oregon) that aim to increase the use of scientific research for informing marine and coastal policy discussions. </w:t>
      </w:r>
    </w:p>
    <w:p w14:paraId="7B17A3CD" w14:textId="77777777" w:rsidR="00456779" w:rsidRDefault="00456779">
      <w:pPr>
        <w:spacing w:line="240" w:lineRule="auto"/>
        <w:ind w:left="-540" w:right="-630"/>
        <w:rPr>
          <w:rFonts w:ascii="Calibri" w:eastAsia="Calibri" w:hAnsi="Calibri" w:cs="Calibri"/>
        </w:rPr>
      </w:pPr>
    </w:p>
    <w:p w14:paraId="54F3E290" w14:textId="77777777" w:rsidR="00456779" w:rsidRDefault="00000000">
      <w:pPr>
        <w:spacing w:line="240" w:lineRule="auto"/>
        <w:ind w:left="-540" w:right="-630"/>
        <w:rPr>
          <w:rFonts w:ascii="Calibri" w:eastAsia="Calibri" w:hAnsi="Calibri" w:cs="Calibri"/>
        </w:rPr>
      </w:pPr>
      <w:r>
        <w:rPr>
          <w:rFonts w:ascii="Calibri" w:eastAsia="Calibri" w:hAnsi="Calibri" w:cs="Calibri"/>
        </w:rPr>
        <w:t>As direct members of the Steering Committee, the Scholars would work to further the OCOIN mission. The Scholars, with supervision and guidance from the Steering Committee, would work independently and as a team to maintain and expand the network built by OCOIN, while also working with the team to build a geo-spatial index (gazetteer) that can be applied across projects. The Scholars would also be responsible for creating OCOIN’s annual newsletter including writing network research highlights, and planning and facilitating a yearly coastal research webinar, highlighting newly published research.</w:t>
      </w:r>
    </w:p>
    <w:p w14:paraId="2B478827" w14:textId="77777777" w:rsidR="00456779" w:rsidRDefault="00000000">
      <w:pPr>
        <w:widowControl w:val="0"/>
        <w:spacing w:before="274" w:after="200" w:line="240" w:lineRule="auto"/>
        <w:ind w:left="-540" w:right="-720"/>
        <w:rPr>
          <w:rFonts w:ascii="Calibri" w:eastAsia="Calibri" w:hAnsi="Calibri" w:cs="Calibri"/>
        </w:rPr>
      </w:pPr>
      <w:r>
        <w:rPr>
          <w:rFonts w:ascii="Calibri" w:eastAsia="Calibri" w:hAnsi="Calibri" w:cs="Calibri"/>
        </w:rPr>
        <w:t>Remote work: 100% remote office work; office space is available in Newport, Oregon, however housing is not provided.</w:t>
      </w:r>
    </w:p>
    <w:p w14:paraId="723F11D6" w14:textId="77777777" w:rsidR="00456779" w:rsidRDefault="00000000">
      <w:pPr>
        <w:widowControl w:val="0"/>
        <w:spacing w:line="240" w:lineRule="auto"/>
        <w:ind w:left="-540" w:right="-720"/>
        <w:rPr>
          <w:rFonts w:ascii="Calibri" w:eastAsia="Calibri" w:hAnsi="Calibri" w:cs="Calibri"/>
          <w:b/>
          <w:bCs/>
        </w:rPr>
      </w:pPr>
      <w:r>
        <w:rPr>
          <w:rFonts w:ascii="Calibri" w:eastAsia="Calibri" w:hAnsi="Calibri" w:cs="Calibri"/>
          <w:b/>
          <w:bCs/>
        </w:rPr>
        <w:t xml:space="preserve">Minimum qualifications </w:t>
      </w:r>
    </w:p>
    <w:p w14:paraId="789C3E7E" w14:textId="77777777" w:rsidR="00456779" w:rsidRDefault="00000000">
      <w:pPr>
        <w:widowControl w:val="0"/>
        <w:numPr>
          <w:ilvl w:val="0"/>
          <w:numId w:val="2"/>
        </w:numPr>
        <w:spacing w:line="240" w:lineRule="auto"/>
        <w:ind w:left="-540" w:right="-720" w:firstLine="0"/>
        <w:rPr>
          <w:rFonts w:ascii="Calibri" w:eastAsia="Calibri" w:hAnsi="Calibri" w:cs="Calibri"/>
          <w:sz w:val="18"/>
          <w:szCs w:val="18"/>
        </w:rPr>
      </w:pPr>
      <w:r>
        <w:rPr>
          <w:rFonts w:ascii="Calibri" w:eastAsia="Calibri" w:hAnsi="Calibri" w:cs="Calibri"/>
        </w:rPr>
        <w:t xml:space="preserve">Strong communication skills </w:t>
      </w:r>
    </w:p>
    <w:p w14:paraId="1D165C70" w14:textId="77777777" w:rsidR="00456779" w:rsidRDefault="00000000">
      <w:pPr>
        <w:widowControl w:val="0"/>
        <w:numPr>
          <w:ilvl w:val="0"/>
          <w:numId w:val="2"/>
        </w:numPr>
        <w:spacing w:line="240" w:lineRule="auto"/>
        <w:ind w:left="-540" w:right="-720" w:firstLine="0"/>
        <w:rPr>
          <w:rFonts w:ascii="Calibri" w:eastAsia="Calibri" w:hAnsi="Calibri" w:cs="Calibri"/>
          <w:sz w:val="18"/>
          <w:szCs w:val="18"/>
        </w:rPr>
      </w:pPr>
      <w:r>
        <w:rPr>
          <w:rFonts w:ascii="Calibri" w:eastAsia="Calibri" w:hAnsi="Calibri" w:cs="Calibri"/>
        </w:rPr>
        <w:t>A self-starter who can work independently and as part of a team with remote supervision</w:t>
      </w:r>
    </w:p>
    <w:p w14:paraId="7DE5077B" w14:textId="77777777" w:rsidR="00456779" w:rsidRDefault="00000000">
      <w:pPr>
        <w:widowControl w:val="0"/>
        <w:numPr>
          <w:ilvl w:val="0"/>
          <w:numId w:val="2"/>
        </w:numPr>
        <w:spacing w:line="240" w:lineRule="auto"/>
        <w:ind w:left="-540" w:right="-720" w:firstLine="0"/>
        <w:rPr>
          <w:rFonts w:ascii="Calibri" w:eastAsia="Calibri" w:hAnsi="Calibri" w:cs="Calibri"/>
          <w:sz w:val="18"/>
          <w:szCs w:val="18"/>
        </w:rPr>
      </w:pPr>
      <w:r>
        <w:rPr>
          <w:rFonts w:ascii="Calibri" w:eastAsia="Calibri" w:hAnsi="Calibri" w:cs="Calibri"/>
        </w:rPr>
        <w:t>Background or interest in coastal management, marine science, environmental science and/or policy</w:t>
      </w:r>
    </w:p>
    <w:p w14:paraId="565CEEDF" w14:textId="77777777" w:rsidR="00456779" w:rsidRDefault="00000000">
      <w:pPr>
        <w:widowControl w:val="0"/>
        <w:numPr>
          <w:ilvl w:val="0"/>
          <w:numId w:val="2"/>
        </w:numPr>
        <w:spacing w:line="240" w:lineRule="auto"/>
        <w:ind w:left="-540" w:right="-720" w:firstLine="0"/>
        <w:rPr>
          <w:rFonts w:ascii="Calibri" w:eastAsia="Calibri" w:hAnsi="Calibri" w:cs="Calibri"/>
          <w:sz w:val="18"/>
          <w:szCs w:val="18"/>
        </w:rPr>
      </w:pPr>
      <w:r>
        <w:rPr>
          <w:rFonts w:ascii="Calibri" w:eastAsia="Calibri" w:hAnsi="Calibri" w:cs="Calibri"/>
        </w:rPr>
        <w:t>Comfort working remotely with a collaborative and diverse team of ocean and coastal professionals</w:t>
      </w:r>
    </w:p>
    <w:p w14:paraId="4644BE26" w14:textId="77777777" w:rsidR="00456779" w:rsidRDefault="00456779">
      <w:pPr>
        <w:widowControl w:val="0"/>
        <w:spacing w:before="20" w:line="240" w:lineRule="auto"/>
        <w:ind w:left="-540" w:right="-720"/>
        <w:rPr>
          <w:rFonts w:ascii="Calibri" w:eastAsia="Calibri" w:hAnsi="Calibri" w:cs="Calibri"/>
        </w:rPr>
      </w:pPr>
    </w:p>
    <w:p w14:paraId="563F892D" w14:textId="77777777" w:rsidR="00456779" w:rsidRDefault="00000000">
      <w:pPr>
        <w:widowControl w:val="0"/>
        <w:spacing w:line="240" w:lineRule="auto"/>
        <w:ind w:left="-540" w:right="-720"/>
        <w:rPr>
          <w:rFonts w:ascii="Calibri" w:eastAsia="Calibri" w:hAnsi="Calibri" w:cs="Calibri"/>
        </w:rPr>
      </w:pPr>
      <w:r>
        <w:rPr>
          <w:rFonts w:ascii="Calibri" w:eastAsia="Calibri" w:hAnsi="Calibri" w:cs="Calibri"/>
          <w:b/>
          <w:bCs/>
        </w:rPr>
        <w:t xml:space="preserve">Other optional qualifications </w:t>
      </w:r>
    </w:p>
    <w:p w14:paraId="5E7E673A" w14:textId="77777777" w:rsidR="00456779" w:rsidRDefault="00000000">
      <w:pPr>
        <w:widowControl w:val="0"/>
        <w:numPr>
          <w:ilvl w:val="0"/>
          <w:numId w:val="6"/>
        </w:numPr>
        <w:spacing w:line="240" w:lineRule="auto"/>
        <w:ind w:left="-540" w:right="-720" w:firstLine="0"/>
        <w:rPr>
          <w:rFonts w:ascii="Calibri" w:eastAsia="Calibri" w:hAnsi="Calibri" w:cs="Calibri"/>
        </w:rPr>
      </w:pPr>
      <w:r>
        <w:rPr>
          <w:rFonts w:ascii="Calibri" w:eastAsia="Calibri" w:hAnsi="Calibri" w:cs="Calibri"/>
        </w:rPr>
        <w:t>Experience with project management, meeting facilitation and team collaboration</w:t>
      </w:r>
    </w:p>
    <w:p w14:paraId="324AFAC8" w14:textId="77777777" w:rsidR="00456779" w:rsidRDefault="00000000">
      <w:pPr>
        <w:widowControl w:val="0"/>
        <w:numPr>
          <w:ilvl w:val="0"/>
          <w:numId w:val="6"/>
        </w:numPr>
        <w:spacing w:line="240" w:lineRule="auto"/>
        <w:ind w:left="-540" w:right="-720" w:firstLine="0"/>
        <w:rPr>
          <w:rFonts w:ascii="Calibri" w:eastAsia="Calibri" w:hAnsi="Calibri" w:cs="Calibri"/>
        </w:rPr>
      </w:pPr>
      <w:r>
        <w:rPr>
          <w:rFonts w:ascii="Calibri" w:eastAsia="Calibri" w:hAnsi="Calibri" w:cs="Calibri"/>
        </w:rPr>
        <w:t>Experience with outreach activities and software (e.g. Mailchimp, tabling at conferences, etc.)</w:t>
      </w:r>
    </w:p>
    <w:p w14:paraId="018394EA" w14:textId="77777777" w:rsidR="00456779" w:rsidRDefault="00000000">
      <w:pPr>
        <w:widowControl w:val="0"/>
        <w:numPr>
          <w:ilvl w:val="0"/>
          <w:numId w:val="6"/>
        </w:numPr>
        <w:spacing w:line="240" w:lineRule="auto"/>
        <w:ind w:left="-540" w:right="-720" w:firstLine="0"/>
        <w:rPr>
          <w:rFonts w:ascii="Calibri" w:eastAsia="Calibri" w:hAnsi="Calibri" w:cs="Calibri"/>
        </w:rPr>
      </w:pPr>
      <w:r>
        <w:rPr>
          <w:rFonts w:ascii="Calibri" w:eastAsia="Calibri" w:hAnsi="Calibri" w:cs="Calibri"/>
        </w:rPr>
        <w:t>Interest in information science and/or data science</w:t>
      </w:r>
    </w:p>
    <w:p w14:paraId="2FF488B6" w14:textId="77777777" w:rsidR="00456779" w:rsidRDefault="00000000">
      <w:pPr>
        <w:widowControl w:val="0"/>
        <w:numPr>
          <w:ilvl w:val="0"/>
          <w:numId w:val="6"/>
        </w:numPr>
        <w:spacing w:line="240" w:lineRule="auto"/>
        <w:ind w:left="-540" w:right="-720" w:firstLine="0"/>
        <w:rPr>
          <w:rFonts w:ascii="Calibri" w:eastAsia="Calibri" w:hAnsi="Calibri" w:cs="Calibri"/>
        </w:rPr>
      </w:pPr>
      <w:r>
        <w:rPr>
          <w:rFonts w:ascii="Calibri" w:eastAsia="Calibri" w:hAnsi="Calibri" w:cs="Calibri"/>
        </w:rPr>
        <w:t>Experience and/or interest in ArcGIS</w:t>
      </w:r>
    </w:p>
    <w:p w14:paraId="532D6E55" w14:textId="77777777" w:rsidR="00456779" w:rsidRDefault="00456779">
      <w:pPr>
        <w:ind w:left="-540"/>
        <w:rPr>
          <w:rFonts w:ascii="Calibri" w:eastAsia="Calibri" w:hAnsi="Calibri" w:cs="Calibri"/>
          <w:b/>
          <w:bCs/>
        </w:rPr>
      </w:pPr>
    </w:p>
    <w:p w14:paraId="10EE8B69" w14:textId="77777777" w:rsidR="00456779" w:rsidRDefault="00000000">
      <w:pPr>
        <w:ind w:left="-540"/>
        <w:rPr>
          <w:rFonts w:ascii="Calibri" w:eastAsia="Calibri" w:hAnsi="Calibri" w:cs="Calibri"/>
        </w:rPr>
      </w:pPr>
      <w:r>
        <w:rPr>
          <w:rFonts w:ascii="Calibri" w:eastAsia="Calibri" w:hAnsi="Calibri" w:cs="Calibri"/>
          <w:b/>
          <w:bCs/>
        </w:rPr>
        <w:t>Eligibility:</w:t>
      </w:r>
      <w:r>
        <w:rPr>
          <w:rFonts w:ascii="Calibri" w:eastAsia="Calibri" w:hAnsi="Calibri" w:cs="Calibri"/>
        </w:rPr>
        <w:t xml:space="preserve"> Domestic and international students are eligible to apply.</w:t>
      </w:r>
    </w:p>
    <w:p w14:paraId="2A66F2BE" w14:textId="77777777" w:rsidR="00456779" w:rsidRDefault="00000000">
      <w:pPr>
        <w:pStyle w:val="Heading1"/>
        <w:widowControl w:val="0"/>
        <w:spacing w:before="0" w:line="240" w:lineRule="auto"/>
        <w:ind w:left="-540"/>
        <w:rPr>
          <w:rFonts w:ascii="Calibri" w:eastAsia="Calibri" w:hAnsi="Calibri" w:cs="Calibri"/>
          <w:b/>
          <w:bCs/>
          <w:sz w:val="44"/>
          <w:szCs w:val="44"/>
        </w:rPr>
      </w:pPr>
      <w:bookmarkStart w:id="36" w:name="_heading=h.fnd4ninef5y6" w:colFirst="0" w:colLast="0"/>
      <w:bookmarkEnd w:id="36"/>
      <w:r>
        <w:rPr>
          <w:rFonts w:ascii="Calibri" w:eastAsia="Calibri" w:hAnsi="Calibri" w:cs="Calibri"/>
          <w:b/>
          <w:bCs/>
          <w:color w:val="2F5496"/>
          <w:sz w:val="34"/>
          <w:szCs w:val="34"/>
        </w:rPr>
        <w:lastRenderedPageBreak/>
        <w:t>4. Oregon Department of Fish and Wildlife Marine Reserves Program, Newport, OR</w:t>
      </w:r>
      <w:r>
        <w:rPr>
          <w:rFonts w:ascii="Calibri" w:eastAsia="Calibri" w:hAnsi="Calibri" w:cs="Calibri"/>
          <w:b/>
          <w:bCs/>
          <w:sz w:val="44"/>
          <w:szCs w:val="44"/>
        </w:rPr>
        <w:t xml:space="preserve"> </w:t>
      </w:r>
    </w:p>
    <w:p w14:paraId="4A7B3452" w14:textId="77777777" w:rsidR="00456779" w:rsidRDefault="00000000">
      <w:pPr>
        <w:pStyle w:val="Heading2"/>
        <w:widowControl w:val="0"/>
        <w:spacing w:before="60" w:after="0" w:line="240" w:lineRule="auto"/>
        <w:ind w:left="-540" w:right="-720"/>
        <w:rPr>
          <w:rFonts w:ascii="Calibri" w:eastAsia="Calibri" w:hAnsi="Calibri" w:cs="Calibri"/>
          <w:b/>
          <w:bCs/>
          <w:sz w:val="26"/>
          <w:szCs w:val="26"/>
        </w:rPr>
      </w:pPr>
      <w:bookmarkStart w:id="37" w:name="_heading=h.6m12lcef4066" w:colFirst="0" w:colLast="0"/>
      <w:bookmarkEnd w:id="37"/>
      <w:r>
        <w:rPr>
          <w:rFonts w:ascii="Calibri" w:eastAsia="Calibri" w:hAnsi="Calibri" w:cs="Calibri"/>
          <w:b/>
          <w:bCs/>
          <w:sz w:val="26"/>
          <w:szCs w:val="26"/>
        </w:rPr>
        <w:t xml:space="preserve">Explore Pathways for Public Engagement with Oregon’s Marine Reserves </w:t>
      </w:r>
    </w:p>
    <w:p w14:paraId="73930AB3" w14:textId="77777777" w:rsidR="00456779" w:rsidRDefault="00000000">
      <w:pPr>
        <w:pStyle w:val="Subtitle"/>
        <w:widowControl w:val="0"/>
        <w:spacing w:before="15" w:after="80" w:line="240" w:lineRule="auto"/>
        <w:ind w:left="-540" w:right="-720"/>
        <w:rPr>
          <w:rFonts w:ascii="Calibri" w:eastAsia="Calibri" w:hAnsi="Calibri" w:cs="Calibri"/>
          <w:i/>
          <w:iCs/>
          <w:color w:val="FF0000"/>
          <w:sz w:val="22"/>
          <w:szCs w:val="22"/>
        </w:rPr>
      </w:pPr>
      <w:bookmarkStart w:id="38" w:name="_heading=h.3rmc712z24sa" w:colFirst="0" w:colLast="0"/>
      <w:bookmarkEnd w:id="38"/>
      <w:r>
        <w:rPr>
          <w:rFonts w:ascii="Calibri" w:eastAsia="Calibri" w:hAnsi="Calibri" w:cs="Calibri"/>
          <w:i/>
          <w:iCs/>
          <w:color w:val="FF0000"/>
          <w:sz w:val="22"/>
          <w:szCs w:val="22"/>
        </w:rPr>
        <w:t>*all projects are subject to change without notice</w:t>
      </w:r>
    </w:p>
    <w:p w14:paraId="6B0E57DB" w14:textId="77777777" w:rsidR="00456779" w:rsidRDefault="00000000">
      <w:pPr>
        <w:widowControl w:val="0"/>
        <w:spacing w:before="276"/>
        <w:ind w:left="-540" w:right="-720"/>
        <w:rPr>
          <w:rFonts w:ascii="Calibri" w:eastAsia="Calibri" w:hAnsi="Calibri" w:cs="Calibri"/>
        </w:rPr>
      </w:pPr>
      <w:r>
        <w:rPr>
          <w:rFonts w:ascii="Calibri" w:eastAsia="Calibri" w:hAnsi="Calibri" w:cs="Calibri"/>
          <w:color w:val="FF0000"/>
        </w:rPr>
        <w:t xml:space="preserve">IN PERSON ONLY: </w:t>
      </w:r>
      <w:r>
        <w:rPr>
          <w:rFonts w:ascii="Calibri" w:eastAsia="Calibri" w:hAnsi="Calibri" w:cs="Calibri"/>
        </w:rPr>
        <w:t xml:space="preserve">The Oregon Department of Fish and Wildlife (ODFW) </w:t>
      </w:r>
      <w:hyperlink r:id="rId11">
        <w:r>
          <w:rPr>
            <w:rFonts w:ascii="Calibri" w:eastAsia="Calibri" w:hAnsi="Calibri" w:cs="Calibri"/>
            <w:color w:val="1155CC"/>
            <w:u w:val="single"/>
          </w:rPr>
          <w:t>Marine Reserves Program</w:t>
        </w:r>
      </w:hyperlink>
      <w:r>
        <w:rPr>
          <w:rFonts w:ascii="Calibri" w:eastAsia="Calibri" w:hAnsi="Calibri" w:cs="Calibri"/>
        </w:rPr>
        <w:t xml:space="preserve"> oversees the management and scientific monitoring of Oregon’s coastal marine reserve system, which includes five marine reserves and nine Marine Protected Areas off the Oregon Coast. The Marine Reserves Program has been tasked with integrating adaptive management into its monitoring, research, and communications projects. As part of this integration, the program must consider what a process of potential modification to the reserve system might look like. The Summer Scholar will work with ODFW staff to explore pathways forward to </w:t>
      </w:r>
      <w:proofErr w:type="gramStart"/>
      <w:r>
        <w:rPr>
          <w:rFonts w:ascii="Calibri" w:eastAsia="Calibri" w:hAnsi="Calibri" w:cs="Calibri"/>
        </w:rPr>
        <w:t>develop</w:t>
      </w:r>
      <w:proofErr w:type="gramEnd"/>
      <w:r>
        <w:rPr>
          <w:rFonts w:ascii="Calibri" w:eastAsia="Calibri" w:hAnsi="Calibri" w:cs="Calibri"/>
        </w:rPr>
        <w:t xml:space="preserve"> (1) criteria for when changes to the reserve system would be needed and (2) what a publicly engaged process to consider these changes would look like. </w:t>
      </w:r>
    </w:p>
    <w:p w14:paraId="204D5CE1" w14:textId="77777777" w:rsidR="00456779" w:rsidRDefault="00456779">
      <w:pPr>
        <w:widowControl w:val="0"/>
        <w:ind w:left="-540" w:right="-720"/>
        <w:rPr>
          <w:rFonts w:ascii="Calibri" w:eastAsia="Calibri" w:hAnsi="Calibri" w:cs="Calibri"/>
        </w:rPr>
      </w:pPr>
    </w:p>
    <w:p w14:paraId="52F0E201" w14:textId="77777777" w:rsidR="00456779" w:rsidRDefault="00000000">
      <w:pPr>
        <w:spacing w:after="200"/>
        <w:ind w:left="-540" w:right="-720"/>
        <w:rPr>
          <w:rFonts w:ascii="Calibri" w:eastAsia="Calibri" w:hAnsi="Calibri" w:cs="Calibri"/>
        </w:rPr>
      </w:pPr>
      <w:r>
        <w:rPr>
          <w:rFonts w:ascii="Calibri" w:eastAsia="Calibri" w:hAnsi="Calibri" w:cs="Calibri"/>
        </w:rPr>
        <w:t xml:space="preserve">The Scholar will primarily lead a project synthesizing information on publicly engaged processes in the Marine Reserves Program and developing recommendations for what a future process may look like. This will involve a deep dive into historical records and documents related to the reserves’ establishment process and conducting a small set of informational interviews with key individuals involved in the initial process. The Marine Reserves staff mentors will provide guidance and support for the interview process, including assistance with developing interview questions, contacting key informants, and post-interview data analysis. Following these tasks, the Scholar will work with their mentors to analyze and report on their findings. The Scholar will also </w:t>
      </w:r>
      <w:proofErr w:type="gramStart"/>
      <w:r>
        <w:rPr>
          <w:rFonts w:ascii="Calibri" w:eastAsia="Calibri" w:hAnsi="Calibri" w:cs="Calibri"/>
        </w:rPr>
        <w:t>have the opportunity to</w:t>
      </w:r>
      <w:proofErr w:type="gramEnd"/>
      <w:r>
        <w:rPr>
          <w:rFonts w:ascii="Calibri" w:eastAsia="Calibri" w:hAnsi="Calibri" w:cs="Calibri"/>
        </w:rPr>
        <w:t xml:space="preserve"> contribute to marine reserves projects related to ecological monitoring, human dimensions research, and/or communications and outreach efforts.</w:t>
      </w:r>
    </w:p>
    <w:p w14:paraId="7E1B1807" w14:textId="77777777" w:rsidR="00456779" w:rsidRDefault="00000000">
      <w:pPr>
        <w:spacing w:after="200"/>
        <w:ind w:left="-540" w:right="-720"/>
        <w:rPr>
          <w:rFonts w:ascii="Calibri" w:eastAsia="Calibri" w:hAnsi="Calibri" w:cs="Calibri"/>
        </w:rPr>
      </w:pPr>
      <w:r>
        <w:rPr>
          <w:rFonts w:ascii="Calibri" w:eastAsia="Calibri" w:hAnsi="Calibri" w:cs="Calibri"/>
        </w:rPr>
        <w:t xml:space="preserve">Office work: 70%, fieldwork and events: 30%. The Scholar will be expected to travel for some outreach and engagement events and possibly when conducting interviews. Any overnight travel will be limited to 1-2 nights with </w:t>
      </w:r>
      <w:proofErr w:type="gramStart"/>
      <w:r>
        <w:rPr>
          <w:rFonts w:ascii="Calibri" w:eastAsia="Calibri" w:hAnsi="Calibri" w:cs="Calibri"/>
        </w:rPr>
        <w:t>accommodations</w:t>
      </w:r>
      <w:proofErr w:type="gramEnd"/>
      <w:r>
        <w:rPr>
          <w:rFonts w:ascii="Calibri" w:eastAsia="Calibri" w:hAnsi="Calibri" w:cs="Calibri"/>
        </w:rPr>
        <w:t xml:space="preserve"> provided. Newport housing is provided in shared, dorm-style apartments.</w:t>
      </w:r>
    </w:p>
    <w:p w14:paraId="7075B24F" w14:textId="77777777" w:rsidR="00456779" w:rsidRDefault="00000000">
      <w:pPr>
        <w:keepNext/>
        <w:widowControl w:val="0"/>
        <w:spacing w:line="240" w:lineRule="auto"/>
        <w:ind w:left="-540" w:right="-720"/>
        <w:rPr>
          <w:rFonts w:ascii="Calibri" w:eastAsia="Calibri" w:hAnsi="Calibri" w:cs="Calibri"/>
          <w:b/>
          <w:bCs/>
        </w:rPr>
      </w:pPr>
      <w:r>
        <w:rPr>
          <w:rFonts w:ascii="Calibri" w:eastAsia="Calibri" w:hAnsi="Calibri" w:cs="Calibri"/>
          <w:b/>
          <w:bCs/>
        </w:rPr>
        <w:t xml:space="preserve">Minimum qualifications </w:t>
      </w:r>
    </w:p>
    <w:p w14:paraId="6E4684F2" w14:textId="77777777" w:rsidR="00456779" w:rsidRDefault="00000000">
      <w:pPr>
        <w:widowControl w:val="0"/>
        <w:numPr>
          <w:ilvl w:val="0"/>
          <w:numId w:val="5"/>
        </w:numPr>
        <w:spacing w:line="240" w:lineRule="auto"/>
        <w:ind w:left="-540" w:right="-720" w:firstLine="0"/>
        <w:rPr>
          <w:rFonts w:ascii="Calibri" w:eastAsia="Calibri" w:hAnsi="Calibri" w:cs="Calibri"/>
        </w:rPr>
      </w:pPr>
      <w:r>
        <w:rPr>
          <w:rFonts w:ascii="Calibri" w:eastAsia="Calibri" w:hAnsi="Calibri" w:cs="Calibri"/>
        </w:rPr>
        <w:t>Experience or interest in social science research including conducting interviews and surveys</w:t>
      </w:r>
    </w:p>
    <w:p w14:paraId="226728AF" w14:textId="77777777" w:rsidR="00456779" w:rsidRDefault="00000000">
      <w:pPr>
        <w:widowControl w:val="0"/>
        <w:numPr>
          <w:ilvl w:val="0"/>
          <w:numId w:val="5"/>
        </w:numPr>
        <w:spacing w:line="240" w:lineRule="auto"/>
        <w:ind w:left="-540" w:right="-720" w:firstLine="0"/>
      </w:pPr>
      <w:r>
        <w:rPr>
          <w:rFonts w:ascii="Calibri" w:eastAsia="Calibri" w:hAnsi="Calibri" w:cs="Calibri"/>
        </w:rPr>
        <w:t xml:space="preserve">Comfortable speaking and interacting with new </w:t>
      </w:r>
      <w:proofErr w:type="gramStart"/>
      <w:r>
        <w:rPr>
          <w:rFonts w:ascii="Calibri" w:eastAsia="Calibri" w:hAnsi="Calibri" w:cs="Calibri"/>
        </w:rPr>
        <w:t>people</w:t>
      </w:r>
      <w:proofErr w:type="gramEnd"/>
      <w:r>
        <w:rPr>
          <w:rFonts w:ascii="Calibri" w:eastAsia="Calibri" w:hAnsi="Calibri" w:cs="Calibri"/>
        </w:rPr>
        <w:t xml:space="preserve"> including people who may not share the same      perspective on environmental topics</w:t>
      </w:r>
    </w:p>
    <w:p w14:paraId="6A908349" w14:textId="77777777" w:rsidR="00456779" w:rsidRDefault="00000000">
      <w:pPr>
        <w:widowControl w:val="0"/>
        <w:numPr>
          <w:ilvl w:val="0"/>
          <w:numId w:val="5"/>
        </w:numPr>
        <w:spacing w:line="240" w:lineRule="auto"/>
        <w:ind w:left="-540" w:right="-720" w:firstLine="0"/>
        <w:rPr>
          <w:rFonts w:ascii="Calibri" w:eastAsia="Calibri" w:hAnsi="Calibri" w:cs="Calibri"/>
        </w:rPr>
      </w:pPr>
      <w:r>
        <w:rPr>
          <w:rFonts w:ascii="Calibri" w:eastAsia="Calibri" w:hAnsi="Calibri" w:cs="Calibri"/>
        </w:rPr>
        <w:t>The ability to synthesize information from multiple sources is essential</w:t>
      </w:r>
    </w:p>
    <w:p w14:paraId="45096CD3" w14:textId="77777777" w:rsidR="00456779" w:rsidRDefault="00000000">
      <w:pPr>
        <w:widowControl w:val="0"/>
        <w:numPr>
          <w:ilvl w:val="0"/>
          <w:numId w:val="5"/>
        </w:numPr>
        <w:spacing w:line="240" w:lineRule="auto"/>
        <w:ind w:left="-540" w:right="-720" w:firstLine="0"/>
        <w:rPr>
          <w:rFonts w:ascii="Calibri" w:eastAsia="Calibri" w:hAnsi="Calibri" w:cs="Calibri"/>
        </w:rPr>
      </w:pPr>
      <w:r>
        <w:rPr>
          <w:rFonts w:ascii="Calibri" w:eastAsia="Calibri" w:hAnsi="Calibri" w:cs="Calibri"/>
        </w:rPr>
        <w:t>Strong communication skills</w:t>
      </w:r>
    </w:p>
    <w:p w14:paraId="15A0A44F" w14:textId="77777777" w:rsidR="00456779" w:rsidRDefault="00000000">
      <w:pPr>
        <w:widowControl w:val="0"/>
        <w:numPr>
          <w:ilvl w:val="0"/>
          <w:numId w:val="5"/>
        </w:numPr>
        <w:spacing w:line="240" w:lineRule="auto"/>
        <w:ind w:left="-540" w:right="-720" w:firstLine="0"/>
        <w:rPr>
          <w:rFonts w:ascii="Calibri" w:eastAsia="Calibri" w:hAnsi="Calibri" w:cs="Calibri"/>
        </w:rPr>
      </w:pPr>
      <w:r>
        <w:rPr>
          <w:rFonts w:ascii="Calibri" w:eastAsia="Calibri" w:hAnsi="Calibri" w:cs="Calibri"/>
        </w:rPr>
        <w:t xml:space="preserve">Willingness to work occasionally outside of normal business hours and </w:t>
      </w:r>
      <w:proofErr w:type="gramStart"/>
      <w:r>
        <w:rPr>
          <w:rFonts w:ascii="Calibri" w:eastAsia="Calibri" w:hAnsi="Calibri" w:cs="Calibri"/>
        </w:rPr>
        <w:t>on</w:t>
      </w:r>
      <w:proofErr w:type="gramEnd"/>
      <w:r>
        <w:rPr>
          <w:rFonts w:ascii="Calibri" w:eastAsia="Calibri" w:hAnsi="Calibri" w:cs="Calibri"/>
        </w:rPr>
        <w:t xml:space="preserve"> weekends (with 2 days off per week)</w:t>
      </w:r>
    </w:p>
    <w:p w14:paraId="4ECC3361" w14:textId="77777777" w:rsidR="00456779" w:rsidRDefault="00000000">
      <w:pPr>
        <w:widowControl w:val="0"/>
        <w:numPr>
          <w:ilvl w:val="0"/>
          <w:numId w:val="5"/>
        </w:numPr>
        <w:spacing w:line="240" w:lineRule="auto"/>
        <w:ind w:left="-540" w:right="-720" w:firstLine="0"/>
        <w:rPr>
          <w:rFonts w:ascii="Calibri" w:eastAsia="Calibri" w:hAnsi="Calibri" w:cs="Calibri"/>
        </w:rPr>
      </w:pPr>
      <w:r>
        <w:rPr>
          <w:rFonts w:ascii="Calibri" w:eastAsia="Calibri" w:hAnsi="Calibri" w:cs="Calibri"/>
        </w:rPr>
        <w:t>Attention to detail for accurate data collection</w:t>
      </w:r>
    </w:p>
    <w:p w14:paraId="0ADBF16D" w14:textId="77777777" w:rsidR="00456779" w:rsidRDefault="00000000">
      <w:pPr>
        <w:widowControl w:val="0"/>
        <w:numPr>
          <w:ilvl w:val="0"/>
          <w:numId w:val="5"/>
        </w:numPr>
        <w:spacing w:line="240" w:lineRule="auto"/>
        <w:ind w:left="-540" w:right="-720" w:firstLine="0"/>
        <w:rPr>
          <w:rFonts w:ascii="Calibri" w:eastAsia="Calibri" w:hAnsi="Calibri" w:cs="Calibri"/>
        </w:rPr>
      </w:pPr>
      <w:r>
        <w:rPr>
          <w:rFonts w:ascii="Calibri" w:eastAsia="Calibri" w:hAnsi="Calibri" w:cs="Calibri"/>
        </w:rPr>
        <w:t>Ability to work independently</w:t>
      </w:r>
    </w:p>
    <w:p w14:paraId="32C98644" w14:textId="77777777" w:rsidR="00456779" w:rsidRDefault="00456779">
      <w:pPr>
        <w:widowControl w:val="0"/>
        <w:spacing w:line="240" w:lineRule="auto"/>
        <w:ind w:left="-540" w:right="-720"/>
        <w:rPr>
          <w:rFonts w:ascii="Calibri" w:eastAsia="Calibri" w:hAnsi="Calibri" w:cs="Calibri"/>
          <w:b/>
          <w:bCs/>
        </w:rPr>
      </w:pPr>
    </w:p>
    <w:p w14:paraId="7830A3DC" w14:textId="77777777" w:rsidR="00456779" w:rsidRDefault="00000000">
      <w:pPr>
        <w:widowControl w:val="0"/>
        <w:spacing w:line="240" w:lineRule="auto"/>
        <w:ind w:left="-540" w:right="-720"/>
        <w:rPr>
          <w:rFonts w:ascii="Calibri" w:eastAsia="Calibri" w:hAnsi="Calibri" w:cs="Calibri"/>
          <w:b/>
          <w:bCs/>
        </w:rPr>
      </w:pPr>
      <w:r>
        <w:rPr>
          <w:rFonts w:ascii="Calibri" w:eastAsia="Calibri" w:hAnsi="Calibri" w:cs="Calibri"/>
          <w:b/>
          <w:bCs/>
        </w:rPr>
        <w:t xml:space="preserve">Other optional qualifications </w:t>
      </w:r>
    </w:p>
    <w:p w14:paraId="7D0B21DC" w14:textId="77777777" w:rsidR="00456779" w:rsidRDefault="00000000">
      <w:pPr>
        <w:widowControl w:val="0"/>
        <w:numPr>
          <w:ilvl w:val="0"/>
          <w:numId w:val="4"/>
        </w:numPr>
        <w:spacing w:line="240" w:lineRule="auto"/>
        <w:ind w:left="-547" w:right="-720" w:firstLine="0"/>
      </w:pPr>
      <w:r>
        <w:rPr>
          <w:rFonts w:ascii="Calibri" w:eastAsia="Calibri" w:hAnsi="Calibri" w:cs="Calibri"/>
        </w:rPr>
        <w:t xml:space="preserve">Experience with data entry, analysis, and statistics </w:t>
      </w:r>
    </w:p>
    <w:p w14:paraId="2F1EE757" w14:textId="77777777" w:rsidR="00456779" w:rsidRDefault="00000000">
      <w:pPr>
        <w:widowControl w:val="0"/>
        <w:numPr>
          <w:ilvl w:val="0"/>
          <w:numId w:val="4"/>
        </w:numPr>
        <w:spacing w:line="240" w:lineRule="auto"/>
        <w:ind w:left="-547" w:right="-720" w:firstLine="0"/>
      </w:pPr>
      <w:r>
        <w:rPr>
          <w:rFonts w:ascii="Calibri" w:eastAsia="Calibri" w:hAnsi="Calibri" w:cs="Calibri"/>
        </w:rPr>
        <w:t>Experience with interviews, survey work, and qualitative analysis (e.g., thematic coding)</w:t>
      </w:r>
    </w:p>
    <w:p w14:paraId="4F9DB62B" w14:textId="77777777" w:rsidR="00456779" w:rsidRDefault="00000000">
      <w:pPr>
        <w:widowControl w:val="0"/>
        <w:numPr>
          <w:ilvl w:val="0"/>
          <w:numId w:val="4"/>
        </w:numPr>
        <w:spacing w:line="240" w:lineRule="auto"/>
        <w:ind w:left="-547" w:right="-720" w:firstLine="0"/>
      </w:pPr>
      <w:r>
        <w:rPr>
          <w:rFonts w:ascii="Calibri" w:eastAsia="Calibri" w:hAnsi="Calibri" w:cs="Calibri"/>
        </w:rPr>
        <w:t>A valid driver’s license</w:t>
      </w:r>
    </w:p>
    <w:p w14:paraId="706266FC" w14:textId="77777777" w:rsidR="00456779" w:rsidRDefault="00000000">
      <w:pPr>
        <w:widowControl w:val="0"/>
        <w:numPr>
          <w:ilvl w:val="0"/>
          <w:numId w:val="4"/>
        </w:numPr>
        <w:spacing w:line="240" w:lineRule="auto"/>
        <w:ind w:left="-547" w:right="-720" w:firstLine="0"/>
      </w:pPr>
      <w:r>
        <w:rPr>
          <w:rFonts w:ascii="Calibri" w:eastAsia="Calibri" w:hAnsi="Calibri" w:cs="Calibri"/>
        </w:rPr>
        <w:t>A vehicle (car, bike) to travel between the office and dorms is preferred</w:t>
      </w:r>
    </w:p>
    <w:p w14:paraId="0A15C9CF" w14:textId="77777777" w:rsidR="00456779" w:rsidRDefault="00000000">
      <w:pPr>
        <w:widowControl w:val="0"/>
        <w:spacing w:before="279" w:line="240" w:lineRule="auto"/>
        <w:ind w:left="-540" w:right="-720"/>
      </w:pPr>
      <w:r>
        <w:rPr>
          <w:rFonts w:ascii="Calibri" w:eastAsia="Calibri" w:hAnsi="Calibri" w:cs="Calibri"/>
          <w:b/>
          <w:bCs/>
        </w:rPr>
        <w:t xml:space="preserve">Eligibility: </w:t>
      </w:r>
      <w:r>
        <w:rPr>
          <w:rFonts w:ascii="Calibri" w:eastAsia="Calibri" w:hAnsi="Calibri" w:cs="Calibri"/>
        </w:rPr>
        <w:t>Open to US citizens only.</w:t>
      </w:r>
    </w:p>
    <w:p w14:paraId="00EBD236" w14:textId="77777777" w:rsidR="00456779" w:rsidRDefault="00000000">
      <w:pPr>
        <w:pStyle w:val="Heading1"/>
        <w:widowControl w:val="0"/>
        <w:spacing w:before="480" w:line="240" w:lineRule="auto"/>
        <w:ind w:left="-540" w:right="-720"/>
        <w:rPr>
          <w:rFonts w:ascii="Calibri" w:eastAsia="Calibri" w:hAnsi="Calibri" w:cs="Calibri"/>
          <w:b/>
          <w:bCs/>
          <w:sz w:val="26"/>
          <w:szCs w:val="26"/>
        </w:rPr>
      </w:pPr>
      <w:bookmarkStart w:id="39" w:name="_heading=h.8hlco5s2trn6" w:colFirst="0" w:colLast="0"/>
      <w:bookmarkEnd w:id="39"/>
      <w:r>
        <w:rPr>
          <w:rFonts w:ascii="Calibri" w:eastAsia="Calibri" w:hAnsi="Calibri" w:cs="Calibri"/>
          <w:b/>
          <w:bCs/>
          <w:color w:val="2F5496"/>
          <w:sz w:val="34"/>
          <w:szCs w:val="34"/>
        </w:rPr>
        <w:lastRenderedPageBreak/>
        <w:t>5. International Coastal Atlas Network (ICAN)</w:t>
      </w:r>
      <w:r>
        <w:rPr>
          <w:rFonts w:ascii="Calibri" w:eastAsia="Calibri" w:hAnsi="Calibri" w:cs="Calibri"/>
          <w:b/>
          <w:bCs/>
          <w:color w:val="2F5496"/>
          <w:sz w:val="36"/>
          <w:szCs w:val="36"/>
        </w:rPr>
        <w:t xml:space="preserve"> - remote</w:t>
      </w:r>
    </w:p>
    <w:p w14:paraId="71EC0415" w14:textId="77777777" w:rsidR="00456779" w:rsidRDefault="00000000">
      <w:pPr>
        <w:pStyle w:val="Heading2"/>
        <w:widowControl w:val="0"/>
        <w:spacing w:before="60" w:after="0" w:line="240" w:lineRule="auto"/>
        <w:ind w:left="-540" w:right="225"/>
        <w:rPr>
          <w:rFonts w:ascii="Calibri" w:eastAsia="Calibri" w:hAnsi="Calibri" w:cs="Calibri"/>
          <w:b/>
          <w:bCs/>
          <w:sz w:val="26"/>
          <w:szCs w:val="26"/>
        </w:rPr>
      </w:pPr>
      <w:bookmarkStart w:id="40" w:name="_heading=h.posvwg1orazw" w:colFirst="0" w:colLast="0"/>
      <w:bookmarkEnd w:id="40"/>
      <w:r>
        <w:rPr>
          <w:rFonts w:ascii="Calibri" w:eastAsia="Calibri" w:hAnsi="Calibri" w:cs="Calibri"/>
          <w:b/>
          <w:bCs/>
          <w:sz w:val="26"/>
          <w:szCs w:val="26"/>
        </w:rPr>
        <w:t>Grow a Directory of Projects Worldwide, Participate in Global Outreach</w:t>
      </w:r>
    </w:p>
    <w:p w14:paraId="066588C1" w14:textId="77777777" w:rsidR="00456779" w:rsidRDefault="00000000">
      <w:pPr>
        <w:pStyle w:val="Subtitle"/>
        <w:widowControl w:val="0"/>
        <w:spacing w:before="15" w:after="80" w:line="240" w:lineRule="auto"/>
        <w:ind w:left="-540"/>
        <w:rPr>
          <w:rFonts w:ascii="Calibri" w:eastAsia="Calibri" w:hAnsi="Calibri" w:cs="Calibri"/>
          <w:i/>
          <w:iCs/>
          <w:color w:val="FF0000"/>
          <w:sz w:val="22"/>
          <w:szCs w:val="22"/>
        </w:rPr>
      </w:pPr>
      <w:bookmarkStart w:id="41" w:name="_heading=h.5741vz36kxo3" w:colFirst="0" w:colLast="0"/>
      <w:bookmarkEnd w:id="41"/>
      <w:r>
        <w:rPr>
          <w:rFonts w:ascii="Calibri" w:eastAsia="Calibri" w:hAnsi="Calibri" w:cs="Calibri"/>
          <w:i/>
          <w:iCs/>
          <w:color w:val="FF0000"/>
          <w:sz w:val="22"/>
          <w:szCs w:val="22"/>
        </w:rPr>
        <w:t>*all projects are subject to change without notice</w:t>
      </w:r>
    </w:p>
    <w:p w14:paraId="003BFB28" w14:textId="77777777" w:rsidR="00456779" w:rsidRDefault="00000000">
      <w:pPr>
        <w:widowControl w:val="0"/>
        <w:spacing w:before="291"/>
        <w:ind w:left="-540" w:right="-720"/>
        <w:rPr>
          <w:rFonts w:ascii="Calibri" w:eastAsia="Calibri" w:hAnsi="Calibri" w:cs="Calibri"/>
        </w:rPr>
      </w:pPr>
      <w:r>
        <w:rPr>
          <w:rFonts w:ascii="Calibri" w:eastAsia="Calibri" w:hAnsi="Calibri" w:cs="Calibri"/>
          <w:color w:val="FF0000"/>
        </w:rPr>
        <w:t xml:space="preserve">VIRTUAL ONLY: </w:t>
      </w:r>
      <w:r>
        <w:rPr>
          <w:rFonts w:ascii="Calibri" w:eastAsia="Calibri" w:hAnsi="Calibri" w:cs="Calibri"/>
        </w:rPr>
        <w:t xml:space="preserve">The International Coastal Atlas Network (ICAN) is a community of practice originally co-founded in 2006 by Dr. Dawn Wright, then of Oregon State University. In 2013, ICAN became a project of UNESCO Intergovernmental Oceanographic Commission's (IOC) International Oceanographic Data and Information Exchange (IODE) </w:t>
      </w:r>
      <w:proofErr w:type="spellStart"/>
      <w:r>
        <w:rPr>
          <w:rFonts w:ascii="Calibri" w:eastAsia="Calibri" w:hAnsi="Calibri" w:cs="Calibri"/>
        </w:rPr>
        <w:t>Programme</w:t>
      </w:r>
      <w:proofErr w:type="spellEnd"/>
      <w:r>
        <w:rPr>
          <w:rFonts w:ascii="Calibri" w:eastAsia="Calibri" w:hAnsi="Calibri" w:cs="Calibri"/>
        </w:rPr>
        <w:t xml:space="preserve">.  The long-term strategic aim of ICAN is to encourage and help facilitate the development of digital atlases of the global coast based on the principle of distributed, high-quality data and information. These atlases can be local, regional, national and international in scale. The network focuses on sharing knowledge and experience among atlas developers </w:t>
      </w:r>
      <w:proofErr w:type="gramStart"/>
      <w:r>
        <w:rPr>
          <w:rFonts w:ascii="Calibri" w:eastAsia="Calibri" w:hAnsi="Calibri" w:cs="Calibri"/>
        </w:rPr>
        <w:t>in order to</w:t>
      </w:r>
      <w:proofErr w:type="gramEnd"/>
      <w:r>
        <w:rPr>
          <w:rFonts w:ascii="Calibri" w:eastAsia="Calibri" w:hAnsi="Calibri" w:cs="Calibri"/>
        </w:rPr>
        <w:t xml:space="preserve"> find common solutions whilst ensuring maximum relevance and added value for users. ICAN members seek to play a leadership role in forging international collaborations of value to the participating nations, thereby optimizing regional governance in coastal zone management and marine spatial planning. A major goal is to help build a functioning digital atlas of the worldwide coast based on the principle of shared distributed information. This goal aligns with one of the 10 Challenges of the UN Decade for Ocean Science. In 2026, a Sea Grant Scholar would contribute to ICAN’s efforts by helping to grow the network of connected projects and assisting with connecting new projects to relevant global initiatives.</w:t>
      </w:r>
    </w:p>
    <w:p w14:paraId="181ED300" w14:textId="77777777" w:rsidR="00456779" w:rsidRDefault="00456779">
      <w:pPr>
        <w:widowControl w:val="0"/>
        <w:ind w:left="-540" w:right="-720"/>
        <w:rPr>
          <w:rFonts w:ascii="Calibri" w:eastAsia="Calibri" w:hAnsi="Calibri" w:cs="Calibri"/>
        </w:rPr>
      </w:pPr>
    </w:p>
    <w:p w14:paraId="71915395" w14:textId="77777777" w:rsidR="00456779" w:rsidRDefault="00000000">
      <w:pPr>
        <w:spacing w:after="200"/>
        <w:ind w:left="-540"/>
        <w:rPr>
          <w:rFonts w:ascii="Calibri" w:eastAsia="Calibri" w:hAnsi="Calibri" w:cs="Calibri"/>
        </w:rPr>
      </w:pPr>
      <w:r>
        <w:rPr>
          <w:rFonts w:ascii="Calibri" w:eastAsia="Calibri" w:hAnsi="Calibri" w:cs="Calibri"/>
        </w:rPr>
        <w:t xml:space="preserve">The Scholar will learn about a wide range of topics related to international collaboration and data sharing. Specific topics include: i) Understanding the range of worldwide coastal and marine data and information sharing projects, including various technological approaches such catalogs, web services, mapping applications, atlases, portals etc., ii) Initiatives for data sharing related to the UN Decade for Ocean Science, particularly </w:t>
      </w:r>
      <w:hyperlink r:id="rId12">
        <w:r>
          <w:rPr>
            <w:rFonts w:ascii="Calibri" w:eastAsia="Calibri" w:hAnsi="Calibri" w:cs="Calibri"/>
            <w:color w:val="1155CC"/>
            <w:u w:val="single"/>
          </w:rPr>
          <w:t xml:space="preserve">The Ocean </w:t>
        </w:r>
        <w:proofErr w:type="spellStart"/>
        <w:r>
          <w:rPr>
            <w:rFonts w:ascii="Calibri" w:eastAsia="Calibri" w:hAnsi="Calibri" w:cs="Calibri"/>
            <w:color w:val="1155CC"/>
            <w:u w:val="single"/>
          </w:rPr>
          <w:t>InfoHub</w:t>
        </w:r>
        <w:proofErr w:type="spellEnd"/>
        <w:r>
          <w:rPr>
            <w:rFonts w:ascii="Calibri" w:eastAsia="Calibri" w:hAnsi="Calibri" w:cs="Calibri"/>
            <w:color w:val="1155CC"/>
            <w:u w:val="single"/>
          </w:rPr>
          <w:t xml:space="preserve"> Project</w:t>
        </w:r>
      </w:hyperlink>
      <w:r>
        <w:rPr>
          <w:rFonts w:ascii="Calibri" w:eastAsia="Calibri" w:hAnsi="Calibri" w:cs="Calibri"/>
        </w:rPr>
        <w:t xml:space="preserve">, the </w:t>
      </w:r>
      <w:hyperlink r:id="rId13">
        <w:r>
          <w:rPr>
            <w:rFonts w:ascii="Calibri" w:eastAsia="Calibri" w:hAnsi="Calibri" w:cs="Calibri"/>
            <w:color w:val="1155CC"/>
            <w:u w:val="single"/>
          </w:rPr>
          <w:t>10 Challenges - Ocean Decade</w:t>
        </w:r>
      </w:hyperlink>
      <w:r>
        <w:rPr>
          <w:rFonts w:ascii="Calibri" w:eastAsia="Calibri" w:hAnsi="Calibri" w:cs="Calibri"/>
        </w:rPr>
        <w:t xml:space="preserve"> and various methods of participation, as well as barriers to participation, and iii) Communication approaches for information sharing across projects, and research towards a living community inventory of solutions. The Scholar will work with the co-chairs of the ICAN steering group to grow a directory of projects worldwide, accessible via the ICAN website, and will assist with creating linkages between these projects and the various initiatives with which they can be connected. The Scholar will also assist with designing a new network newsletter that will be used to communicate news and stories about participating projects as well as assist with development of a web survey and online forum where projects can directly communicate with each other. Scholars with an interest in social media may also assist with contributions to various social media content channels. </w:t>
      </w:r>
    </w:p>
    <w:p w14:paraId="6F406641" w14:textId="77777777" w:rsidR="00456779" w:rsidRDefault="00000000">
      <w:pPr>
        <w:widowControl w:val="0"/>
        <w:spacing w:before="209" w:line="242" w:lineRule="auto"/>
        <w:ind w:left="-540" w:right="234"/>
        <w:rPr>
          <w:rFonts w:ascii="Calibri" w:eastAsia="Calibri" w:hAnsi="Calibri" w:cs="Calibri"/>
        </w:rPr>
      </w:pPr>
      <w:r>
        <w:rPr>
          <w:rFonts w:ascii="Calibri" w:eastAsia="Calibri" w:hAnsi="Calibri" w:cs="Calibri"/>
        </w:rPr>
        <w:t xml:space="preserve">Remote work: 100% (30% directed research, 40% web page, web newsletter, web directory, web survey and web map building, 10% coordination with ICAN mentors and steering group members, 20% in career enhancement). Housing is not provided. </w:t>
      </w:r>
    </w:p>
    <w:p w14:paraId="149FCA05" w14:textId="77777777" w:rsidR="00456779" w:rsidRDefault="00000000">
      <w:pPr>
        <w:widowControl w:val="0"/>
        <w:spacing w:before="277" w:line="240" w:lineRule="auto"/>
        <w:ind w:left="-540"/>
        <w:rPr>
          <w:rFonts w:ascii="Calibri" w:eastAsia="Calibri" w:hAnsi="Calibri" w:cs="Calibri"/>
          <w:b/>
          <w:bCs/>
        </w:rPr>
      </w:pPr>
      <w:r>
        <w:rPr>
          <w:rFonts w:ascii="Calibri" w:eastAsia="Calibri" w:hAnsi="Calibri" w:cs="Calibri"/>
          <w:b/>
          <w:bCs/>
        </w:rPr>
        <w:t xml:space="preserve">Minimum qualifications </w:t>
      </w:r>
    </w:p>
    <w:p w14:paraId="5115E5C7" w14:textId="77777777" w:rsidR="00456779" w:rsidRDefault="00000000">
      <w:pPr>
        <w:widowControl w:val="0"/>
        <w:spacing w:before="23" w:line="240" w:lineRule="auto"/>
        <w:ind w:left="-540"/>
        <w:rPr>
          <w:rFonts w:ascii="Calibri" w:eastAsia="Calibri" w:hAnsi="Calibri" w:cs="Calibri"/>
        </w:rPr>
      </w:pPr>
      <w:r>
        <w:rPr>
          <w:rFonts w:ascii="Calibri" w:eastAsia="Calibri" w:hAnsi="Calibri" w:cs="Calibri"/>
        </w:rPr>
        <w:t xml:space="preserve">• </w:t>
      </w:r>
      <w:r>
        <w:rPr>
          <w:rFonts w:ascii="Calibri" w:eastAsia="Calibri" w:hAnsi="Calibri" w:cs="Calibri"/>
        </w:rPr>
        <w:tab/>
        <w:t>Ability to meet via Zoom and work with people remotely, including one 7-8 am PST meeting per week</w:t>
      </w:r>
    </w:p>
    <w:p w14:paraId="501CD377" w14:textId="77777777" w:rsidR="00456779" w:rsidRDefault="00000000">
      <w:pPr>
        <w:widowControl w:val="0"/>
        <w:spacing w:before="23" w:line="242" w:lineRule="auto"/>
        <w:ind w:left="-540" w:right="127"/>
        <w:rPr>
          <w:rFonts w:ascii="Calibri" w:eastAsia="Calibri" w:hAnsi="Calibri" w:cs="Calibri"/>
        </w:rPr>
      </w:pPr>
      <w:r>
        <w:rPr>
          <w:rFonts w:ascii="Calibri" w:eastAsia="Calibri" w:hAnsi="Calibri" w:cs="Calibri"/>
        </w:rPr>
        <w:t xml:space="preserve">• </w:t>
      </w:r>
      <w:r>
        <w:rPr>
          <w:rFonts w:ascii="Calibri" w:eastAsia="Calibri" w:hAnsi="Calibri" w:cs="Calibri"/>
        </w:rPr>
        <w:tab/>
        <w:t xml:space="preserve">Interests in international collaborations, coastal management, marine spatial planning, or data sharing </w:t>
      </w:r>
    </w:p>
    <w:p w14:paraId="7CE963B4" w14:textId="77777777" w:rsidR="00456779" w:rsidRDefault="00000000">
      <w:pPr>
        <w:widowControl w:val="0"/>
        <w:spacing w:before="17" w:line="240" w:lineRule="auto"/>
        <w:ind w:left="-540"/>
        <w:rPr>
          <w:rFonts w:ascii="Calibri" w:eastAsia="Calibri" w:hAnsi="Calibri" w:cs="Calibri"/>
        </w:rPr>
      </w:pPr>
      <w:r>
        <w:rPr>
          <w:rFonts w:ascii="Calibri" w:eastAsia="Calibri" w:hAnsi="Calibri" w:cs="Calibri"/>
        </w:rPr>
        <w:t xml:space="preserve">• </w:t>
      </w:r>
      <w:r>
        <w:rPr>
          <w:rFonts w:ascii="Calibri" w:eastAsia="Calibri" w:hAnsi="Calibri" w:cs="Calibri"/>
        </w:rPr>
        <w:tab/>
        <w:t>Ability to do independent web research and utilize Google Drive</w:t>
      </w:r>
    </w:p>
    <w:p w14:paraId="20A2EAAD" w14:textId="77777777" w:rsidR="00456779" w:rsidRDefault="00000000">
      <w:pPr>
        <w:widowControl w:val="0"/>
        <w:spacing w:before="279" w:line="240" w:lineRule="auto"/>
        <w:ind w:left="-540"/>
        <w:rPr>
          <w:rFonts w:ascii="Calibri" w:eastAsia="Calibri" w:hAnsi="Calibri" w:cs="Calibri"/>
        </w:rPr>
      </w:pPr>
      <w:r>
        <w:rPr>
          <w:rFonts w:ascii="Calibri" w:eastAsia="Calibri" w:hAnsi="Calibri" w:cs="Calibri"/>
          <w:b/>
          <w:bCs/>
        </w:rPr>
        <w:t>Other optional qualifications</w:t>
      </w:r>
      <w:r>
        <w:rPr>
          <w:rFonts w:ascii="Calibri" w:eastAsia="Calibri" w:hAnsi="Calibri" w:cs="Calibri"/>
        </w:rPr>
        <w:t xml:space="preserve"> </w:t>
      </w:r>
    </w:p>
    <w:p w14:paraId="2511B31C" w14:textId="77777777" w:rsidR="00456779" w:rsidRDefault="00000000">
      <w:pPr>
        <w:widowControl w:val="0"/>
        <w:spacing w:before="23" w:line="240" w:lineRule="auto"/>
        <w:ind w:left="-540"/>
        <w:rPr>
          <w:rFonts w:ascii="Calibri" w:eastAsia="Calibri" w:hAnsi="Calibri" w:cs="Calibri"/>
        </w:rPr>
      </w:pPr>
      <w:r>
        <w:rPr>
          <w:rFonts w:ascii="Calibri" w:eastAsia="Calibri" w:hAnsi="Calibri" w:cs="Calibri"/>
        </w:rPr>
        <w:t>•</w:t>
      </w:r>
      <w:r>
        <w:rPr>
          <w:rFonts w:ascii="Calibri" w:eastAsia="Calibri" w:hAnsi="Calibri" w:cs="Calibri"/>
        </w:rPr>
        <w:tab/>
        <w:t xml:space="preserve"> Familiarity with web editing, newsletters, maps, ArcGIS online, Canva, YouTube and graphics programs</w:t>
      </w:r>
    </w:p>
    <w:p w14:paraId="3310FEDB" w14:textId="77777777" w:rsidR="00456779" w:rsidRDefault="00456779">
      <w:pPr>
        <w:widowControl w:val="0"/>
        <w:spacing w:before="23" w:line="240" w:lineRule="auto"/>
        <w:ind w:left="-540"/>
        <w:rPr>
          <w:rFonts w:ascii="Calibri" w:eastAsia="Calibri" w:hAnsi="Calibri" w:cs="Calibri"/>
        </w:rPr>
      </w:pPr>
    </w:p>
    <w:p w14:paraId="2E0DEE8D" w14:textId="77777777" w:rsidR="00456779" w:rsidRDefault="00000000">
      <w:pPr>
        <w:widowControl w:val="0"/>
        <w:spacing w:before="23" w:line="240" w:lineRule="auto"/>
        <w:ind w:left="-540"/>
        <w:rPr>
          <w:rFonts w:ascii="Calibri" w:eastAsia="Calibri" w:hAnsi="Calibri" w:cs="Calibri"/>
        </w:rPr>
      </w:pPr>
      <w:r>
        <w:rPr>
          <w:rFonts w:ascii="Calibri" w:eastAsia="Calibri" w:hAnsi="Calibri" w:cs="Calibri"/>
          <w:b/>
          <w:bCs/>
        </w:rPr>
        <w:t xml:space="preserve">Eligibility: </w:t>
      </w:r>
      <w:r>
        <w:rPr>
          <w:rFonts w:ascii="Calibri" w:eastAsia="Calibri" w:hAnsi="Calibri" w:cs="Calibri"/>
        </w:rPr>
        <w:t xml:space="preserve">Domestic and international students are eligible to apply. </w:t>
      </w:r>
    </w:p>
    <w:p w14:paraId="67856CA4" w14:textId="77777777" w:rsidR="00456779" w:rsidRDefault="00000000">
      <w:pPr>
        <w:pStyle w:val="Heading1"/>
        <w:keepNext w:val="0"/>
        <w:keepLines w:val="0"/>
        <w:widowControl w:val="0"/>
        <w:spacing w:before="0" w:after="80"/>
        <w:ind w:left="-540"/>
        <w:rPr>
          <w:rFonts w:ascii="Calibri" w:eastAsia="Calibri" w:hAnsi="Calibri" w:cs="Calibri"/>
          <w:b/>
          <w:bCs/>
          <w:color w:val="2F5496"/>
          <w:sz w:val="34"/>
          <w:szCs w:val="34"/>
        </w:rPr>
      </w:pPr>
      <w:bookmarkStart w:id="42" w:name="_heading=h.3gv1f3vncpl7" w:colFirst="0" w:colLast="0"/>
      <w:bookmarkEnd w:id="42"/>
      <w:r>
        <w:rPr>
          <w:rFonts w:ascii="Calibri" w:eastAsia="Calibri" w:hAnsi="Calibri" w:cs="Calibri"/>
          <w:b/>
          <w:bCs/>
          <w:color w:val="2F5496"/>
          <w:sz w:val="34"/>
          <w:szCs w:val="34"/>
        </w:rPr>
        <w:lastRenderedPageBreak/>
        <w:t>6. USDA Pacific Shellfish Research Unit, Newport, OR</w:t>
      </w:r>
    </w:p>
    <w:p w14:paraId="04A5AC1E" w14:textId="77777777" w:rsidR="00456779" w:rsidRDefault="00000000">
      <w:pPr>
        <w:pStyle w:val="Heading2"/>
        <w:keepNext w:val="0"/>
        <w:keepLines w:val="0"/>
        <w:widowControl w:val="0"/>
        <w:spacing w:before="60" w:after="0"/>
        <w:ind w:left="-540"/>
        <w:rPr>
          <w:rFonts w:ascii="Calibri" w:eastAsia="Calibri" w:hAnsi="Calibri" w:cs="Calibri"/>
          <w:b/>
          <w:bCs/>
          <w:sz w:val="26"/>
          <w:szCs w:val="26"/>
        </w:rPr>
      </w:pPr>
      <w:bookmarkStart w:id="43" w:name="_heading=h.es7d77pe4mth" w:colFirst="0" w:colLast="0"/>
      <w:bookmarkEnd w:id="43"/>
      <w:r>
        <w:rPr>
          <w:rFonts w:ascii="Calibri" w:eastAsia="Calibri" w:hAnsi="Calibri" w:cs="Calibri"/>
          <w:b/>
          <w:bCs/>
          <w:sz w:val="26"/>
          <w:szCs w:val="26"/>
        </w:rPr>
        <w:t>Participate in Pacific Oyster Aquaculture Research and Breeding</w:t>
      </w:r>
    </w:p>
    <w:p w14:paraId="62C8BAE3" w14:textId="77777777" w:rsidR="00456779" w:rsidRDefault="00000000">
      <w:pPr>
        <w:widowControl w:val="0"/>
        <w:spacing w:before="20" w:after="80"/>
        <w:ind w:left="-540" w:right="-720"/>
        <w:rPr>
          <w:rFonts w:ascii="Calibri" w:eastAsia="Calibri" w:hAnsi="Calibri" w:cs="Calibri"/>
          <w:i/>
          <w:iCs/>
          <w:color w:val="FF0000"/>
        </w:rPr>
      </w:pPr>
      <w:r>
        <w:rPr>
          <w:rFonts w:ascii="Calibri" w:eastAsia="Calibri" w:hAnsi="Calibri" w:cs="Calibri"/>
          <w:i/>
          <w:iCs/>
          <w:color w:val="FF0000"/>
        </w:rPr>
        <w:t>*all projects are subject to change without notice</w:t>
      </w:r>
    </w:p>
    <w:p w14:paraId="49B674F3" w14:textId="77777777" w:rsidR="00456779" w:rsidRDefault="00000000">
      <w:pPr>
        <w:widowControl w:val="0"/>
        <w:ind w:left="-540" w:right="-720"/>
        <w:rPr>
          <w:rFonts w:ascii="Calibri" w:eastAsia="Calibri" w:hAnsi="Calibri" w:cs="Calibri"/>
        </w:rPr>
      </w:pPr>
      <w:r>
        <w:rPr>
          <w:rFonts w:ascii="Calibri" w:eastAsia="Calibri" w:hAnsi="Calibri" w:cs="Calibri"/>
          <w:color w:val="FF0000"/>
        </w:rPr>
        <w:t xml:space="preserve">IN PERSON ONLY: </w:t>
      </w:r>
      <w:r>
        <w:rPr>
          <w:rFonts w:ascii="Calibri" w:eastAsia="Calibri" w:hAnsi="Calibri" w:cs="Calibri"/>
        </w:rPr>
        <w:t>The United State Department of Agriculture (USDA) Pacific Shellfish Research Unit (PSRU) houses the Pacific Oyster Genomic Selection (POGS) project, a breeding program that serves the U.S. Pacific coast shellfish industry. Farming, or aquaculture, of Pacific oysters is widespread across the US Pacific coast, with farms from California to Alaska. POGS is currently focused on improving survival against exposure to a virus that has decimated Pacific oyster aquaculture operations by causing up to 90% mortality when viral outbreaks occur. The POGS team raises adult oysters (broodstock) on a subtidal research farm in Yaquina Bay and raises their offspring in a shellfish hatchery at the Hatfield Marine Science Center (HMSC). This Scholar will participate in all aspects of the POGS project during the 2026 shellfish production run. The project will deliver in-depth experience within shellfish aquaculture, breeding science and hands-on exposure to larval, juvenile and adult shellfish husbandry in on-shore and off-shore environments. Additionally, the Scholar will participate in field ecology research that studies the functional role and relationships between shellfish aquaculture, eelgrass meadows, and burrowing shrimp within estuaries. This research supports shellfish farms with regulatory compliance and informs best practices.</w:t>
      </w:r>
    </w:p>
    <w:p w14:paraId="77B169FD" w14:textId="77777777" w:rsidR="00456779" w:rsidRDefault="00456779">
      <w:pPr>
        <w:widowControl w:val="0"/>
        <w:ind w:left="-540" w:right="-720"/>
        <w:rPr>
          <w:rFonts w:ascii="Calibri" w:eastAsia="Calibri" w:hAnsi="Calibri" w:cs="Calibri"/>
        </w:rPr>
      </w:pPr>
    </w:p>
    <w:p w14:paraId="6C3BF556" w14:textId="77777777" w:rsidR="00456779" w:rsidRDefault="00000000">
      <w:pPr>
        <w:spacing w:after="200"/>
        <w:ind w:left="-540" w:right="-630"/>
        <w:rPr>
          <w:rFonts w:ascii="Calibri" w:eastAsia="Calibri" w:hAnsi="Calibri" w:cs="Calibri"/>
        </w:rPr>
      </w:pPr>
      <w:r>
        <w:rPr>
          <w:rFonts w:ascii="Calibri" w:eastAsia="Calibri" w:hAnsi="Calibri" w:cs="Calibri"/>
        </w:rPr>
        <w:t xml:space="preserve">The Scholar would assume multiple roles within the PSRU. As a POGS team member, they would be expected to participate in all oyster hatchery roles, which include, but are not limited to, cleaning husbandry systems, sieving and grading animals, transferring larval and juvenile shellfish to new culture vessels, monitoring of environmental parameters in the aquaculture systems, shadowing algal production staff, and assisting them in producing and delivering live-feed to shellfish. The Scholar will also work as part of the ecology team conducting field work in Willapa Bay, WA. Field work will include boating to intertidal sites during low tides to perform habitat surveys using handheld GPS units and collecting elevation data using real-time kinematic equipment. </w:t>
      </w:r>
    </w:p>
    <w:p w14:paraId="533FC9C5" w14:textId="77777777" w:rsidR="00456779" w:rsidRDefault="00000000">
      <w:pPr>
        <w:widowControl w:val="0"/>
        <w:spacing w:before="280" w:after="200"/>
        <w:ind w:left="-540" w:right="-720"/>
        <w:rPr>
          <w:rFonts w:ascii="Calibri" w:eastAsia="Calibri" w:hAnsi="Calibri" w:cs="Calibri"/>
        </w:rPr>
      </w:pPr>
      <w:r>
        <w:rPr>
          <w:rFonts w:ascii="Calibri" w:eastAsia="Calibri" w:hAnsi="Calibri" w:cs="Calibri"/>
        </w:rPr>
        <w:t xml:space="preserve">Aquaculture lab work: 65%, fieldwork: 25%, office work: 10%. </w:t>
      </w:r>
      <w:proofErr w:type="gramStart"/>
      <w:r>
        <w:rPr>
          <w:rFonts w:ascii="Calibri" w:eastAsia="Calibri" w:hAnsi="Calibri" w:cs="Calibri"/>
        </w:rPr>
        <w:t>Travel</w:t>
      </w:r>
      <w:proofErr w:type="gramEnd"/>
      <w:r>
        <w:rPr>
          <w:rFonts w:ascii="Calibri" w:eastAsia="Calibri" w:hAnsi="Calibri" w:cs="Calibri"/>
        </w:rPr>
        <w:t xml:space="preserve"> for 2-3 weeks to Willapa Bay, WA for ecology field work is required. Transportation, </w:t>
      </w:r>
      <w:proofErr w:type="gramStart"/>
      <w:r>
        <w:rPr>
          <w:rFonts w:ascii="Calibri" w:eastAsia="Calibri" w:hAnsi="Calibri" w:cs="Calibri"/>
        </w:rPr>
        <w:t>accommodations</w:t>
      </w:r>
      <w:proofErr w:type="gramEnd"/>
      <w:r>
        <w:rPr>
          <w:rFonts w:ascii="Calibri" w:eastAsia="Calibri" w:hAnsi="Calibri" w:cs="Calibri"/>
        </w:rPr>
        <w:t xml:space="preserve">, and per diem will be provided by the PSRU. Newport housing is provided in shared, dorm style apartments. </w:t>
      </w:r>
    </w:p>
    <w:p w14:paraId="512C6933" w14:textId="77777777" w:rsidR="00456779" w:rsidRDefault="00000000">
      <w:pPr>
        <w:widowControl w:val="0"/>
        <w:ind w:left="-540" w:right="-720"/>
        <w:rPr>
          <w:rFonts w:ascii="Calibri" w:eastAsia="Calibri" w:hAnsi="Calibri" w:cs="Calibri"/>
          <w:b/>
          <w:bCs/>
        </w:rPr>
      </w:pPr>
      <w:r>
        <w:rPr>
          <w:rFonts w:ascii="Calibri" w:eastAsia="Calibri" w:hAnsi="Calibri" w:cs="Calibri"/>
          <w:b/>
          <w:bCs/>
        </w:rPr>
        <w:t>Minimum qualifications</w:t>
      </w:r>
    </w:p>
    <w:p w14:paraId="2FCCB32D" w14:textId="77777777" w:rsidR="00456779" w:rsidRDefault="00000000">
      <w:pPr>
        <w:widowControl w:val="0"/>
        <w:ind w:left="-540" w:right="-720"/>
        <w:rPr>
          <w:rFonts w:ascii="Calibri" w:eastAsia="Calibri" w:hAnsi="Calibri" w:cs="Calibri"/>
        </w:rPr>
      </w:pPr>
      <w:r>
        <w:rPr>
          <w:rFonts w:ascii="Calibri" w:eastAsia="Calibri" w:hAnsi="Calibri" w:cs="Calibri"/>
          <w:sz w:val="18"/>
          <w:szCs w:val="18"/>
        </w:rPr>
        <w:t>●</w:t>
      </w:r>
      <w:r>
        <w:rPr>
          <w:rFonts w:ascii="Times New Roman" w:eastAsia="Times New Roman" w:hAnsi="Times New Roman" w:cs="Times New Roman"/>
          <w:sz w:val="14"/>
          <w:szCs w:val="14"/>
        </w:rPr>
        <w:t xml:space="preserve">               </w:t>
      </w:r>
      <w:r>
        <w:rPr>
          <w:rFonts w:ascii="Calibri" w:eastAsia="Calibri" w:hAnsi="Calibri" w:cs="Calibri"/>
        </w:rPr>
        <w:t>Comfortable working on floating surfaces for long periods of time (e.g. docks and rafts)</w:t>
      </w:r>
    </w:p>
    <w:p w14:paraId="5B02A388" w14:textId="77777777" w:rsidR="00456779" w:rsidRDefault="00000000">
      <w:pPr>
        <w:widowControl w:val="0"/>
        <w:ind w:left="-540" w:right="-720"/>
        <w:rPr>
          <w:rFonts w:ascii="Calibri" w:eastAsia="Calibri" w:hAnsi="Calibri" w:cs="Calibri"/>
        </w:rPr>
      </w:pPr>
      <w:r>
        <w:rPr>
          <w:rFonts w:ascii="Calibri" w:eastAsia="Calibri" w:hAnsi="Calibri" w:cs="Calibri"/>
          <w:sz w:val="18"/>
          <w:szCs w:val="18"/>
        </w:rPr>
        <w:t>●</w:t>
      </w:r>
      <w:r>
        <w:rPr>
          <w:rFonts w:ascii="Times New Roman" w:eastAsia="Times New Roman" w:hAnsi="Times New Roman" w:cs="Times New Roman"/>
          <w:sz w:val="14"/>
          <w:szCs w:val="14"/>
        </w:rPr>
        <w:t xml:space="preserve">               </w:t>
      </w:r>
      <w:r>
        <w:rPr>
          <w:rFonts w:ascii="Calibri" w:eastAsia="Calibri" w:hAnsi="Calibri" w:cs="Calibri"/>
        </w:rPr>
        <w:t>Comfortable working in wet, cold and windy conditions and in wet indoor labs</w:t>
      </w:r>
    </w:p>
    <w:p w14:paraId="0F487E9D" w14:textId="77777777" w:rsidR="00456779" w:rsidRDefault="00000000">
      <w:pPr>
        <w:widowControl w:val="0"/>
        <w:ind w:left="-540" w:right="-720"/>
        <w:rPr>
          <w:rFonts w:ascii="Calibri" w:eastAsia="Calibri" w:hAnsi="Calibri" w:cs="Calibri"/>
        </w:rPr>
      </w:pPr>
      <w:r>
        <w:rPr>
          <w:rFonts w:ascii="Calibri" w:eastAsia="Calibri" w:hAnsi="Calibri" w:cs="Calibri"/>
          <w:sz w:val="18"/>
          <w:szCs w:val="18"/>
        </w:rPr>
        <w:t>●</w:t>
      </w:r>
      <w:r>
        <w:rPr>
          <w:rFonts w:ascii="Times New Roman" w:eastAsia="Times New Roman" w:hAnsi="Times New Roman" w:cs="Times New Roman"/>
          <w:sz w:val="14"/>
          <w:szCs w:val="14"/>
        </w:rPr>
        <w:t xml:space="preserve">               </w:t>
      </w:r>
      <w:r>
        <w:rPr>
          <w:rFonts w:ascii="Calibri" w:eastAsia="Calibri" w:hAnsi="Calibri" w:cs="Calibri"/>
        </w:rPr>
        <w:t>High attention to detail</w:t>
      </w:r>
    </w:p>
    <w:p w14:paraId="6B2DF738" w14:textId="77777777" w:rsidR="00456779" w:rsidRDefault="00000000">
      <w:pPr>
        <w:widowControl w:val="0"/>
        <w:ind w:left="-540" w:right="-720"/>
        <w:rPr>
          <w:rFonts w:ascii="Calibri" w:eastAsia="Calibri" w:hAnsi="Calibri" w:cs="Calibri"/>
        </w:rPr>
      </w:pPr>
      <w:r>
        <w:rPr>
          <w:rFonts w:ascii="Calibri" w:eastAsia="Calibri" w:hAnsi="Calibri" w:cs="Calibri"/>
          <w:sz w:val="18"/>
          <w:szCs w:val="18"/>
        </w:rPr>
        <w:t>●</w:t>
      </w:r>
      <w:r>
        <w:rPr>
          <w:rFonts w:ascii="Times New Roman" w:eastAsia="Times New Roman" w:hAnsi="Times New Roman" w:cs="Times New Roman"/>
          <w:sz w:val="14"/>
          <w:szCs w:val="14"/>
        </w:rPr>
        <w:t xml:space="preserve">               </w:t>
      </w:r>
      <w:r>
        <w:rPr>
          <w:rFonts w:ascii="Calibri" w:eastAsia="Calibri" w:hAnsi="Calibri" w:cs="Calibri"/>
        </w:rPr>
        <w:t>Proficient with Microsoft applications (Word, Excel, PowerPoint)</w:t>
      </w:r>
    </w:p>
    <w:p w14:paraId="5D72034C" w14:textId="77777777" w:rsidR="00456779" w:rsidRDefault="00000000">
      <w:pPr>
        <w:widowControl w:val="0"/>
        <w:ind w:left="-540" w:right="-720"/>
        <w:rPr>
          <w:rFonts w:ascii="Calibri" w:eastAsia="Calibri" w:hAnsi="Calibri" w:cs="Calibri"/>
        </w:rPr>
      </w:pPr>
      <w:r>
        <w:rPr>
          <w:rFonts w:ascii="Calibri" w:eastAsia="Calibri" w:hAnsi="Calibri" w:cs="Calibri"/>
          <w:sz w:val="18"/>
          <w:szCs w:val="18"/>
        </w:rPr>
        <w:t>●</w:t>
      </w:r>
      <w:r>
        <w:rPr>
          <w:rFonts w:ascii="Times New Roman" w:eastAsia="Times New Roman" w:hAnsi="Times New Roman" w:cs="Times New Roman"/>
          <w:sz w:val="14"/>
          <w:szCs w:val="14"/>
        </w:rPr>
        <w:t xml:space="preserve">               </w:t>
      </w:r>
      <w:r>
        <w:rPr>
          <w:rFonts w:ascii="Calibri" w:eastAsia="Calibri" w:hAnsi="Calibri" w:cs="Calibri"/>
        </w:rPr>
        <w:t>Enjoys active work in varied environments and is adaptable to changing conditions</w:t>
      </w:r>
    </w:p>
    <w:p w14:paraId="79F5606F" w14:textId="77777777" w:rsidR="00456779" w:rsidRDefault="00000000">
      <w:pPr>
        <w:widowControl w:val="0"/>
        <w:ind w:left="-540" w:right="-720"/>
        <w:rPr>
          <w:rFonts w:ascii="Calibri" w:eastAsia="Calibri" w:hAnsi="Calibri" w:cs="Calibri"/>
        </w:rPr>
      </w:pPr>
      <w:r>
        <w:rPr>
          <w:rFonts w:ascii="Calibri" w:eastAsia="Calibri" w:hAnsi="Calibri" w:cs="Calibri"/>
          <w:sz w:val="18"/>
          <w:szCs w:val="18"/>
        </w:rPr>
        <w:t>●</w:t>
      </w:r>
      <w:r>
        <w:rPr>
          <w:rFonts w:ascii="Times New Roman" w:eastAsia="Times New Roman" w:hAnsi="Times New Roman" w:cs="Times New Roman"/>
          <w:sz w:val="14"/>
          <w:szCs w:val="14"/>
        </w:rPr>
        <w:t xml:space="preserve">               </w:t>
      </w:r>
      <w:r>
        <w:rPr>
          <w:rFonts w:ascii="Calibri" w:eastAsia="Calibri" w:hAnsi="Calibri" w:cs="Calibri"/>
        </w:rPr>
        <w:t>Strong written and verbal communication skills, ability to work within a team</w:t>
      </w:r>
    </w:p>
    <w:p w14:paraId="55817CC2" w14:textId="77777777" w:rsidR="00456779" w:rsidRDefault="00000000">
      <w:pPr>
        <w:widowControl w:val="0"/>
        <w:ind w:left="-540" w:right="-720"/>
        <w:rPr>
          <w:rFonts w:ascii="Calibri" w:eastAsia="Calibri" w:hAnsi="Calibri" w:cs="Calibri"/>
        </w:rPr>
      </w:pPr>
      <w:r>
        <w:rPr>
          <w:rFonts w:ascii="Calibri" w:eastAsia="Calibri" w:hAnsi="Calibri" w:cs="Calibri"/>
          <w:sz w:val="18"/>
          <w:szCs w:val="18"/>
        </w:rPr>
        <w:t>●</w:t>
      </w:r>
      <w:r>
        <w:rPr>
          <w:rFonts w:ascii="Times New Roman" w:eastAsia="Times New Roman" w:hAnsi="Times New Roman" w:cs="Times New Roman"/>
          <w:sz w:val="14"/>
          <w:szCs w:val="14"/>
        </w:rPr>
        <w:t xml:space="preserve">               </w:t>
      </w:r>
      <w:r>
        <w:rPr>
          <w:rFonts w:ascii="Calibri" w:eastAsia="Calibri" w:hAnsi="Calibri" w:cs="Calibri"/>
        </w:rPr>
        <w:t>Federal security clearance will be required for building access and will be arranged by USDA staff</w:t>
      </w:r>
    </w:p>
    <w:p w14:paraId="639BF0D2" w14:textId="77777777" w:rsidR="00456779" w:rsidRDefault="00000000">
      <w:pPr>
        <w:widowControl w:val="0"/>
        <w:numPr>
          <w:ilvl w:val="0"/>
          <w:numId w:val="4"/>
        </w:numPr>
        <w:spacing w:line="240" w:lineRule="auto"/>
        <w:ind w:left="90" w:right="-720" w:hanging="630"/>
        <w:rPr>
          <w:rFonts w:ascii="Calibri" w:eastAsia="Calibri" w:hAnsi="Calibri" w:cs="Calibri"/>
        </w:rPr>
      </w:pPr>
      <w:r>
        <w:rPr>
          <w:rFonts w:ascii="Calibri" w:eastAsia="Calibri" w:hAnsi="Calibri" w:cs="Calibri"/>
        </w:rPr>
        <w:t>Familiar with standard laboratory practices and the use of basic laboratory equipment (microscopes, pipettors, etc.)</w:t>
      </w:r>
    </w:p>
    <w:p w14:paraId="70729A07" w14:textId="77777777" w:rsidR="00456779" w:rsidRDefault="00000000">
      <w:pPr>
        <w:widowControl w:val="0"/>
        <w:numPr>
          <w:ilvl w:val="0"/>
          <w:numId w:val="4"/>
        </w:numPr>
        <w:spacing w:line="240" w:lineRule="auto"/>
        <w:ind w:left="90" w:right="-720" w:hanging="630"/>
        <w:rPr>
          <w:rFonts w:ascii="Calibri" w:eastAsia="Calibri" w:hAnsi="Calibri" w:cs="Calibri"/>
        </w:rPr>
      </w:pPr>
      <w:r>
        <w:rPr>
          <w:rFonts w:ascii="Calibri" w:eastAsia="Calibri" w:hAnsi="Calibri" w:cs="Calibri"/>
        </w:rPr>
        <w:t>Experience with data collection and management and an ability to keep detailed notes</w:t>
      </w:r>
    </w:p>
    <w:p w14:paraId="778BF467" w14:textId="77777777" w:rsidR="00456779" w:rsidRDefault="00000000">
      <w:pPr>
        <w:widowControl w:val="0"/>
        <w:spacing w:before="240" w:after="240" w:line="240" w:lineRule="auto"/>
        <w:ind w:left="-540"/>
        <w:rPr>
          <w:rFonts w:ascii="Calibri" w:eastAsia="Calibri" w:hAnsi="Calibri" w:cs="Calibri"/>
        </w:rPr>
      </w:pPr>
      <w:r>
        <w:rPr>
          <w:rFonts w:ascii="Calibri" w:eastAsia="Calibri" w:hAnsi="Calibri" w:cs="Calibri"/>
          <w:b/>
          <w:bCs/>
        </w:rPr>
        <w:t>Eligibility:</w:t>
      </w:r>
      <w:r>
        <w:rPr>
          <w:rFonts w:ascii="Calibri" w:eastAsia="Calibri" w:hAnsi="Calibri" w:cs="Calibri"/>
        </w:rPr>
        <w:t xml:space="preserve"> Open to U.S. citizens only.</w:t>
      </w:r>
    </w:p>
    <w:p w14:paraId="4F2C08FB" w14:textId="77777777" w:rsidR="00456779" w:rsidRDefault="00456779">
      <w:pPr>
        <w:widowControl w:val="0"/>
        <w:spacing w:before="240" w:after="240" w:line="240" w:lineRule="auto"/>
        <w:ind w:left="-540"/>
        <w:rPr>
          <w:rFonts w:ascii="Calibri" w:eastAsia="Calibri" w:hAnsi="Calibri" w:cs="Calibri"/>
        </w:rPr>
      </w:pPr>
    </w:p>
    <w:p w14:paraId="67615EDF" w14:textId="77777777" w:rsidR="00456779" w:rsidRDefault="00000000">
      <w:pPr>
        <w:pStyle w:val="Heading1"/>
        <w:keepNext w:val="0"/>
        <w:keepLines w:val="0"/>
        <w:widowControl w:val="0"/>
        <w:spacing w:before="0" w:after="80"/>
        <w:ind w:left="-540"/>
        <w:rPr>
          <w:rFonts w:ascii="Calibri" w:eastAsia="Calibri" w:hAnsi="Calibri" w:cs="Calibri"/>
          <w:b/>
          <w:bCs/>
          <w:color w:val="2F5496"/>
          <w:sz w:val="34"/>
          <w:szCs w:val="34"/>
        </w:rPr>
      </w:pPr>
      <w:bookmarkStart w:id="44" w:name="_heading=h.d79xg6rd4fq4" w:colFirst="0" w:colLast="0"/>
      <w:bookmarkEnd w:id="44"/>
      <w:r>
        <w:rPr>
          <w:rFonts w:ascii="Calibri" w:eastAsia="Calibri" w:hAnsi="Calibri" w:cs="Calibri"/>
          <w:b/>
          <w:bCs/>
          <w:color w:val="2F5496"/>
          <w:sz w:val="34"/>
          <w:szCs w:val="34"/>
        </w:rPr>
        <w:lastRenderedPageBreak/>
        <w:t>7. Oregon Sea Grant Marine Education Program, Newport, OR</w:t>
      </w:r>
    </w:p>
    <w:p w14:paraId="1D817B1D" w14:textId="77777777" w:rsidR="00456779" w:rsidRDefault="00000000">
      <w:pPr>
        <w:pStyle w:val="Heading2"/>
        <w:keepNext w:val="0"/>
        <w:keepLines w:val="0"/>
        <w:widowControl w:val="0"/>
        <w:spacing w:before="60" w:after="0"/>
        <w:ind w:left="-540"/>
        <w:rPr>
          <w:rFonts w:ascii="Calibri" w:eastAsia="Calibri" w:hAnsi="Calibri" w:cs="Calibri"/>
          <w:b/>
          <w:bCs/>
          <w:sz w:val="26"/>
          <w:szCs w:val="26"/>
        </w:rPr>
      </w:pPr>
      <w:bookmarkStart w:id="45" w:name="_heading=h.mh6edaeow5oc" w:colFirst="0" w:colLast="0"/>
      <w:bookmarkEnd w:id="45"/>
      <w:r>
        <w:rPr>
          <w:rFonts w:ascii="Calibri" w:eastAsia="Calibri" w:hAnsi="Calibri" w:cs="Calibri"/>
          <w:b/>
          <w:bCs/>
          <w:sz w:val="26"/>
          <w:szCs w:val="26"/>
        </w:rPr>
        <w:t>Assist with Youth Education and Visitor Engagement at the Hatfield Marine Science Center</w:t>
      </w:r>
    </w:p>
    <w:p w14:paraId="0B5CC2CF" w14:textId="77777777" w:rsidR="00456779" w:rsidRDefault="00000000">
      <w:pPr>
        <w:widowControl w:val="0"/>
        <w:spacing w:before="20" w:after="80"/>
        <w:ind w:left="-540" w:right="-720"/>
        <w:rPr>
          <w:rFonts w:ascii="Calibri" w:eastAsia="Calibri" w:hAnsi="Calibri" w:cs="Calibri"/>
          <w:i/>
          <w:iCs/>
          <w:color w:val="FF0000"/>
        </w:rPr>
      </w:pPr>
      <w:r>
        <w:rPr>
          <w:rFonts w:ascii="Calibri" w:eastAsia="Calibri" w:hAnsi="Calibri" w:cs="Calibri"/>
          <w:i/>
          <w:iCs/>
          <w:color w:val="FF0000"/>
        </w:rPr>
        <w:t>*all projects are subject to change without notice</w:t>
      </w:r>
    </w:p>
    <w:p w14:paraId="00AA2651" w14:textId="77777777" w:rsidR="00456779" w:rsidRDefault="00000000">
      <w:pPr>
        <w:widowControl w:val="0"/>
        <w:ind w:left="-540" w:right="-720"/>
        <w:rPr>
          <w:rFonts w:ascii="Calibri" w:eastAsia="Calibri" w:hAnsi="Calibri" w:cs="Calibri"/>
        </w:rPr>
      </w:pPr>
      <w:r>
        <w:rPr>
          <w:rFonts w:ascii="Calibri" w:eastAsia="Calibri" w:hAnsi="Calibri" w:cs="Calibri"/>
          <w:color w:val="FF0000"/>
        </w:rPr>
        <w:t xml:space="preserve">IN PERSON ONLY: </w:t>
      </w:r>
      <w:r>
        <w:rPr>
          <w:rFonts w:ascii="Calibri" w:eastAsia="Calibri" w:hAnsi="Calibri" w:cs="Calibri"/>
        </w:rPr>
        <w:t xml:space="preserve">Since 1971, the Oregon Sea Grant (ORSG) Marine Education program has operated out of the Hatfield Marine Science Center (HMSC) located in Newport, Oregon. Experiential, place-based learning opportunities are the hallmark of our success and serve as the basis for program development. Place-based education enhances student learning as it provides context and real-world relevance and can lead to a sense of connection and appreciation that increases ocean literacy and fosters stewardship activities. Our location at HMSC offers access to classrooms, laboratories, and a public-facing Visitor Center full of hands-on exhibits and aquaria. The Yaquina Bay estuary is located adjacent to the HMSC campus providing an outdoor classroom to offer field experiences among the extensive mudflats, seagrass beds, and rocky shore habitats. HMSC is also home to several state and federal resource management agencies and multiple research vessels and labs, all of which are leveraged to provide unique, relevant, and engaging programs for the teachers, students, and public that we serve. </w:t>
      </w:r>
    </w:p>
    <w:p w14:paraId="1A8C9DDC" w14:textId="77777777" w:rsidR="00456779" w:rsidRDefault="00456779">
      <w:pPr>
        <w:rPr>
          <w:rFonts w:ascii="Calibri" w:eastAsia="Calibri" w:hAnsi="Calibri" w:cs="Calibri"/>
        </w:rPr>
      </w:pPr>
    </w:p>
    <w:p w14:paraId="1F90CFC0" w14:textId="77777777" w:rsidR="00456779" w:rsidRDefault="00000000">
      <w:pPr>
        <w:ind w:left="-540" w:right="-720"/>
        <w:rPr>
          <w:rFonts w:ascii="Calibri" w:eastAsia="Calibri" w:hAnsi="Calibri" w:cs="Calibri"/>
        </w:rPr>
      </w:pPr>
      <w:r>
        <w:rPr>
          <w:rFonts w:ascii="Calibri" w:eastAsia="Calibri" w:hAnsi="Calibri" w:cs="Calibri"/>
        </w:rPr>
        <w:t xml:space="preserve">The Summer Scholar would be responsible for assisting the ORSG marine education team in the facilitation of youth summer education programming as well as visitor engagement and exhibit interpretation within the public-facing Visitor Center. The Scholar will assist lead education staff with the delivery of weekly summer day camp activities, which </w:t>
      </w:r>
      <w:proofErr w:type="gramStart"/>
      <w:r>
        <w:rPr>
          <w:rFonts w:ascii="Calibri" w:eastAsia="Calibri" w:hAnsi="Calibri" w:cs="Calibri"/>
        </w:rPr>
        <w:t>includes</w:t>
      </w:r>
      <w:proofErr w:type="gramEnd"/>
      <w:r>
        <w:rPr>
          <w:rFonts w:ascii="Calibri" w:eastAsia="Calibri" w:hAnsi="Calibri" w:cs="Calibri"/>
        </w:rPr>
        <w:t xml:space="preserve"> set-up and clean-up of education program materials, overseeing appropriate handling and use of live animals associated with programming, and helping to maintain the overall safety, well-being, supervision, and behavioral management of minors. This position would also include creating and leading an interactive STEAM educational lesson to be piloted during a summer camp targeted at ages 8-12 years, co-leading weekly 2-hour immersive educational programming intended to reach families with diverse ages and learning </w:t>
      </w:r>
      <w:proofErr w:type="gramStart"/>
      <w:r>
        <w:rPr>
          <w:rFonts w:ascii="Calibri" w:eastAsia="Calibri" w:hAnsi="Calibri" w:cs="Calibri"/>
        </w:rPr>
        <w:t>needs, and</w:t>
      </w:r>
      <w:proofErr w:type="gramEnd"/>
      <w:r>
        <w:rPr>
          <w:rFonts w:ascii="Calibri" w:eastAsia="Calibri" w:hAnsi="Calibri" w:cs="Calibri"/>
        </w:rPr>
        <w:t xml:space="preserve"> working with Visitor Center staff and volunteers to interpret exhibits and engage with the public.</w:t>
      </w:r>
    </w:p>
    <w:p w14:paraId="117EBB07" w14:textId="77777777" w:rsidR="00456779" w:rsidRDefault="00000000">
      <w:pPr>
        <w:widowControl w:val="0"/>
        <w:spacing w:before="280" w:after="200"/>
        <w:ind w:left="-540" w:right="-720"/>
        <w:rPr>
          <w:rFonts w:ascii="Calibri" w:eastAsia="Calibri" w:hAnsi="Calibri" w:cs="Calibri"/>
        </w:rPr>
      </w:pPr>
      <w:r>
        <w:rPr>
          <w:rFonts w:ascii="Calibri" w:eastAsia="Calibri" w:hAnsi="Calibri" w:cs="Calibri"/>
        </w:rPr>
        <w:t>Classroom/Visitor’s Center: 50%, local off-site educational field trips: 40%, office work: 10%. Occasional Visitor’s Center weekend work may be required. Newport housing is provided in shared, dorm style apartments.</w:t>
      </w:r>
    </w:p>
    <w:p w14:paraId="45D9B533" w14:textId="77777777" w:rsidR="00456779" w:rsidRDefault="00000000">
      <w:pPr>
        <w:widowControl w:val="0"/>
        <w:ind w:left="-540" w:right="-720"/>
        <w:rPr>
          <w:rFonts w:ascii="Calibri" w:eastAsia="Calibri" w:hAnsi="Calibri" w:cs="Calibri"/>
          <w:b/>
          <w:bCs/>
        </w:rPr>
      </w:pPr>
      <w:r>
        <w:rPr>
          <w:rFonts w:ascii="Calibri" w:eastAsia="Calibri" w:hAnsi="Calibri" w:cs="Calibri"/>
          <w:b/>
          <w:bCs/>
        </w:rPr>
        <w:t>Minimum qualifications</w:t>
      </w:r>
    </w:p>
    <w:p w14:paraId="4C0949D2" w14:textId="77777777" w:rsidR="00456779" w:rsidRDefault="00000000">
      <w:pPr>
        <w:widowControl w:val="0"/>
        <w:ind w:left="-540" w:right="-720"/>
        <w:rPr>
          <w:rFonts w:ascii="Calibri" w:eastAsia="Calibri" w:hAnsi="Calibri" w:cs="Calibri"/>
        </w:rPr>
      </w:pPr>
      <w:r>
        <w:rPr>
          <w:rFonts w:ascii="Calibri" w:eastAsia="Calibri" w:hAnsi="Calibri" w:cs="Calibri"/>
          <w:sz w:val="18"/>
          <w:szCs w:val="18"/>
        </w:rPr>
        <w:t>●</w:t>
      </w:r>
      <w:r>
        <w:rPr>
          <w:rFonts w:ascii="Times New Roman" w:eastAsia="Times New Roman" w:hAnsi="Times New Roman" w:cs="Times New Roman"/>
          <w:sz w:val="14"/>
          <w:szCs w:val="14"/>
        </w:rPr>
        <w:t xml:space="preserve">               </w:t>
      </w:r>
      <w:r>
        <w:rPr>
          <w:rFonts w:ascii="Calibri" w:eastAsia="Calibri" w:hAnsi="Calibri" w:cs="Calibri"/>
        </w:rPr>
        <w:t>Strong oral and written communication skills</w:t>
      </w:r>
    </w:p>
    <w:p w14:paraId="1B61C8D2" w14:textId="77777777" w:rsidR="00456779" w:rsidRDefault="00000000">
      <w:pPr>
        <w:widowControl w:val="0"/>
        <w:numPr>
          <w:ilvl w:val="0"/>
          <w:numId w:val="5"/>
        </w:numPr>
        <w:ind w:left="90" w:right="-720" w:hanging="630"/>
        <w:rPr>
          <w:rFonts w:ascii="Calibri" w:eastAsia="Calibri" w:hAnsi="Calibri" w:cs="Calibri"/>
        </w:rPr>
      </w:pPr>
      <w:r>
        <w:rPr>
          <w:rFonts w:ascii="Calibri" w:eastAsia="Calibri" w:hAnsi="Calibri" w:cs="Calibri"/>
        </w:rPr>
        <w:t>Ability to work in wet labs and outdoor environments including estuaries, mud flats and on beaches (often in inclement weather) and stand for long periods of time</w:t>
      </w:r>
    </w:p>
    <w:p w14:paraId="1161D75D" w14:textId="77777777" w:rsidR="00456779" w:rsidRDefault="00000000">
      <w:pPr>
        <w:widowControl w:val="0"/>
        <w:ind w:left="-540" w:right="-720"/>
        <w:rPr>
          <w:rFonts w:ascii="Calibri" w:eastAsia="Calibri" w:hAnsi="Calibri" w:cs="Calibri"/>
        </w:rPr>
      </w:pPr>
      <w:r>
        <w:rPr>
          <w:rFonts w:ascii="Calibri" w:eastAsia="Calibri" w:hAnsi="Calibri" w:cs="Calibri"/>
          <w:sz w:val="18"/>
          <w:szCs w:val="18"/>
        </w:rPr>
        <w:t>●</w:t>
      </w:r>
      <w:r>
        <w:rPr>
          <w:rFonts w:ascii="Times New Roman" w:eastAsia="Times New Roman" w:hAnsi="Times New Roman" w:cs="Times New Roman"/>
          <w:sz w:val="14"/>
          <w:szCs w:val="14"/>
        </w:rPr>
        <w:t xml:space="preserve">               </w:t>
      </w:r>
      <w:r>
        <w:rPr>
          <w:rFonts w:ascii="Calibri" w:eastAsia="Calibri" w:hAnsi="Calibri" w:cs="Calibri"/>
        </w:rPr>
        <w:t>Enjoys public speaking</w:t>
      </w:r>
    </w:p>
    <w:p w14:paraId="718FD1AA" w14:textId="77777777" w:rsidR="00456779" w:rsidRDefault="00000000">
      <w:pPr>
        <w:widowControl w:val="0"/>
        <w:ind w:left="-540" w:right="-720"/>
        <w:rPr>
          <w:rFonts w:ascii="Calibri" w:eastAsia="Calibri" w:hAnsi="Calibri" w:cs="Calibri"/>
        </w:rPr>
      </w:pPr>
      <w:r>
        <w:rPr>
          <w:rFonts w:ascii="Calibri" w:eastAsia="Calibri" w:hAnsi="Calibri" w:cs="Calibri"/>
          <w:sz w:val="18"/>
          <w:szCs w:val="18"/>
        </w:rPr>
        <w:t>●</w:t>
      </w:r>
      <w:r>
        <w:rPr>
          <w:rFonts w:ascii="Times New Roman" w:eastAsia="Times New Roman" w:hAnsi="Times New Roman" w:cs="Times New Roman"/>
          <w:sz w:val="14"/>
          <w:szCs w:val="14"/>
        </w:rPr>
        <w:t xml:space="preserve">               </w:t>
      </w:r>
      <w:r>
        <w:rPr>
          <w:rFonts w:ascii="Calibri" w:eastAsia="Calibri" w:hAnsi="Calibri" w:cs="Calibri"/>
        </w:rPr>
        <w:t>Interest in developing a hands-on and youth-focused lesson</w:t>
      </w:r>
    </w:p>
    <w:p w14:paraId="356B6084" w14:textId="77777777" w:rsidR="00456779" w:rsidRDefault="00000000">
      <w:pPr>
        <w:widowControl w:val="0"/>
        <w:ind w:left="-540" w:right="-720"/>
        <w:rPr>
          <w:rFonts w:ascii="Calibri" w:eastAsia="Calibri" w:hAnsi="Calibri" w:cs="Calibri"/>
        </w:rPr>
      </w:pPr>
      <w:r>
        <w:rPr>
          <w:rFonts w:ascii="Calibri" w:eastAsia="Calibri" w:hAnsi="Calibri" w:cs="Calibri"/>
          <w:sz w:val="18"/>
          <w:szCs w:val="18"/>
        </w:rPr>
        <w:t>●</w:t>
      </w:r>
      <w:r>
        <w:rPr>
          <w:rFonts w:ascii="Times New Roman" w:eastAsia="Times New Roman" w:hAnsi="Times New Roman" w:cs="Times New Roman"/>
          <w:sz w:val="14"/>
          <w:szCs w:val="14"/>
        </w:rPr>
        <w:t xml:space="preserve">               </w:t>
      </w:r>
      <w:r>
        <w:rPr>
          <w:rFonts w:ascii="Calibri" w:eastAsia="Calibri" w:hAnsi="Calibri" w:cs="Calibri"/>
        </w:rPr>
        <w:t xml:space="preserve">Works well with fellow staff members, volunteers, and the </w:t>
      </w:r>
      <w:proofErr w:type="gramStart"/>
      <w:r>
        <w:rPr>
          <w:rFonts w:ascii="Calibri" w:eastAsia="Calibri" w:hAnsi="Calibri" w:cs="Calibri"/>
        </w:rPr>
        <w:t>general public</w:t>
      </w:r>
      <w:proofErr w:type="gramEnd"/>
    </w:p>
    <w:p w14:paraId="7362883C" w14:textId="77777777" w:rsidR="00456779" w:rsidRDefault="00000000">
      <w:pPr>
        <w:widowControl w:val="0"/>
        <w:ind w:left="-540" w:right="-720"/>
        <w:rPr>
          <w:rFonts w:ascii="Calibri" w:eastAsia="Calibri" w:hAnsi="Calibri" w:cs="Calibri"/>
        </w:rPr>
      </w:pPr>
      <w:r>
        <w:rPr>
          <w:rFonts w:ascii="Calibri" w:eastAsia="Calibri" w:hAnsi="Calibri" w:cs="Calibri"/>
          <w:sz w:val="18"/>
          <w:szCs w:val="18"/>
        </w:rPr>
        <w:t>●</w:t>
      </w:r>
      <w:r>
        <w:rPr>
          <w:rFonts w:ascii="Times New Roman" w:eastAsia="Times New Roman" w:hAnsi="Times New Roman" w:cs="Times New Roman"/>
          <w:sz w:val="14"/>
          <w:szCs w:val="14"/>
        </w:rPr>
        <w:t xml:space="preserve">               </w:t>
      </w:r>
      <w:r>
        <w:rPr>
          <w:rFonts w:ascii="Calibri" w:eastAsia="Calibri" w:hAnsi="Calibri" w:cs="Calibri"/>
        </w:rPr>
        <w:t>Interest in working with youth and translating technical marine topics</w:t>
      </w:r>
    </w:p>
    <w:p w14:paraId="26114F4C" w14:textId="77777777" w:rsidR="00456779" w:rsidRDefault="00000000">
      <w:pPr>
        <w:widowControl w:val="0"/>
        <w:ind w:left="-540" w:right="-720"/>
        <w:rPr>
          <w:rFonts w:ascii="Calibri" w:eastAsia="Calibri" w:hAnsi="Calibri" w:cs="Calibri"/>
        </w:rPr>
      </w:pPr>
      <w:r>
        <w:rPr>
          <w:rFonts w:ascii="Calibri" w:eastAsia="Calibri" w:hAnsi="Calibri" w:cs="Calibri"/>
          <w:sz w:val="18"/>
          <w:szCs w:val="18"/>
        </w:rPr>
        <w:t>●</w:t>
      </w:r>
      <w:r>
        <w:rPr>
          <w:rFonts w:ascii="Times New Roman" w:eastAsia="Times New Roman" w:hAnsi="Times New Roman" w:cs="Times New Roman"/>
          <w:sz w:val="14"/>
          <w:szCs w:val="14"/>
        </w:rPr>
        <w:t xml:space="preserve">               </w:t>
      </w:r>
      <w:r>
        <w:rPr>
          <w:rFonts w:ascii="Calibri" w:eastAsia="Calibri" w:hAnsi="Calibri" w:cs="Calibri"/>
        </w:rPr>
        <w:t>A background check is required and will be arranged by ORSG marine education staff</w:t>
      </w:r>
    </w:p>
    <w:p w14:paraId="011BE6DD" w14:textId="77777777" w:rsidR="00456779" w:rsidRDefault="00456779">
      <w:pPr>
        <w:widowControl w:val="0"/>
        <w:ind w:left="-540" w:right="-720"/>
        <w:rPr>
          <w:rFonts w:ascii="Calibri" w:eastAsia="Calibri" w:hAnsi="Calibri" w:cs="Calibri"/>
        </w:rPr>
      </w:pPr>
    </w:p>
    <w:p w14:paraId="26744E01" w14:textId="77777777" w:rsidR="00456779" w:rsidRDefault="00000000">
      <w:pPr>
        <w:widowControl w:val="0"/>
        <w:ind w:left="-540" w:right="-720"/>
        <w:rPr>
          <w:rFonts w:ascii="Calibri" w:eastAsia="Calibri" w:hAnsi="Calibri" w:cs="Calibri"/>
          <w:b/>
          <w:bCs/>
        </w:rPr>
      </w:pPr>
      <w:r>
        <w:rPr>
          <w:rFonts w:ascii="Calibri" w:eastAsia="Calibri" w:hAnsi="Calibri" w:cs="Calibri"/>
          <w:b/>
          <w:bCs/>
        </w:rPr>
        <w:t>Other optional qualifications</w:t>
      </w:r>
    </w:p>
    <w:p w14:paraId="56E14C29" w14:textId="77777777" w:rsidR="00456779" w:rsidRDefault="00000000">
      <w:pPr>
        <w:widowControl w:val="0"/>
        <w:ind w:left="-540" w:right="-720"/>
        <w:rPr>
          <w:rFonts w:ascii="Calibri" w:eastAsia="Calibri" w:hAnsi="Calibri" w:cs="Calibri"/>
        </w:rPr>
      </w:pPr>
      <w:r>
        <w:rPr>
          <w:rFonts w:ascii="Calibri" w:eastAsia="Calibri" w:hAnsi="Calibri" w:cs="Calibri"/>
          <w:sz w:val="18"/>
          <w:szCs w:val="18"/>
        </w:rPr>
        <w:t>●</w:t>
      </w:r>
      <w:r>
        <w:rPr>
          <w:rFonts w:ascii="Times New Roman" w:eastAsia="Times New Roman" w:hAnsi="Times New Roman" w:cs="Times New Roman"/>
          <w:sz w:val="14"/>
          <w:szCs w:val="14"/>
        </w:rPr>
        <w:t xml:space="preserve">               </w:t>
      </w:r>
      <w:r>
        <w:rPr>
          <w:rFonts w:ascii="Calibri" w:eastAsia="Calibri" w:hAnsi="Calibri" w:cs="Calibri"/>
        </w:rPr>
        <w:t>Experience working with youth</w:t>
      </w:r>
    </w:p>
    <w:p w14:paraId="1C33B765" w14:textId="77777777" w:rsidR="00456779" w:rsidRDefault="00000000">
      <w:pPr>
        <w:widowControl w:val="0"/>
        <w:ind w:left="-540" w:right="-720"/>
        <w:rPr>
          <w:rFonts w:ascii="Calibri" w:eastAsia="Calibri" w:hAnsi="Calibri" w:cs="Calibri"/>
        </w:rPr>
      </w:pPr>
      <w:r>
        <w:rPr>
          <w:rFonts w:ascii="Calibri" w:eastAsia="Calibri" w:hAnsi="Calibri" w:cs="Calibri"/>
          <w:sz w:val="18"/>
          <w:szCs w:val="18"/>
        </w:rPr>
        <w:t>●</w:t>
      </w:r>
      <w:r>
        <w:rPr>
          <w:rFonts w:ascii="Times New Roman" w:eastAsia="Times New Roman" w:hAnsi="Times New Roman" w:cs="Times New Roman"/>
          <w:sz w:val="14"/>
          <w:szCs w:val="14"/>
        </w:rPr>
        <w:t xml:space="preserve">               </w:t>
      </w:r>
      <w:r>
        <w:rPr>
          <w:rFonts w:ascii="Calibri" w:eastAsia="Calibri" w:hAnsi="Calibri" w:cs="Calibri"/>
        </w:rPr>
        <w:t>Experience planning and leading educational activities for youth</w:t>
      </w:r>
    </w:p>
    <w:p w14:paraId="070F6E78" w14:textId="77777777" w:rsidR="00456779" w:rsidRDefault="00000000">
      <w:pPr>
        <w:widowControl w:val="0"/>
        <w:numPr>
          <w:ilvl w:val="0"/>
          <w:numId w:val="4"/>
        </w:numPr>
        <w:spacing w:line="240" w:lineRule="auto"/>
        <w:ind w:left="90" w:right="-720" w:hanging="630"/>
        <w:rPr>
          <w:rFonts w:ascii="Calibri" w:eastAsia="Calibri" w:hAnsi="Calibri" w:cs="Calibri"/>
        </w:rPr>
      </w:pPr>
      <w:r>
        <w:rPr>
          <w:rFonts w:ascii="Calibri" w:eastAsia="Calibri" w:hAnsi="Calibri" w:cs="Calibri"/>
        </w:rPr>
        <w:t>Interest in exhibit development and maintenance</w:t>
      </w:r>
    </w:p>
    <w:p w14:paraId="760D9DB9" w14:textId="77777777" w:rsidR="00456779" w:rsidRDefault="00000000">
      <w:pPr>
        <w:widowControl w:val="0"/>
        <w:numPr>
          <w:ilvl w:val="0"/>
          <w:numId w:val="4"/>
        </w:numPr>
        <w:spacing w:line="240" w:lineRule="auto"/>
        <w:ind w:left="90" w:right="-720" w:hanging="630"/>
        <w:rPr>
          <w:rFonts w:ascii="Calibri" w:eastAsia="Calibri" w:hAnsi="Calibri" w:cs="Calibri"/>
        </w:rPr>
      </w:pPr>
      <w:r>
        <w:rPr>
          <w:rFonts w:ascii="Calibri" w:eastAsia="Calibri" w:hAnsi="Calibri" w:cs="Calibri"/>
        </w:rPr>
        <w:t>Spanish speakers are encouraged to apply, as it would help facilitate engagement with Spanish speaking visitors</w:t>
      </w:r>
    </w:p>
    <w:p w14:paraId="0368C1E4" w14:textId="77777777" w:rsidR="00456779" w:rsidRDefault="00000000">
      <w:pPr>
        <w:widowControl w:val="0"/>
        <w:spacing w:before="240" w:after="240" w:line="240" w:lineRule="auto"/>
        <w:ind w:left="-540"/>
      </w:pPr>
      <w:r>
        <w:rPr>
          <w:rFonts w:ascii="Calibri" w:eastAsia="Calibri" w:hAnsi="Calibri" w:cs="Calibri"/>
          <w:b/>
          <w:bCs/>
        </w:rPr>
        <w:t>Eligibility:</w:t>
      </w:r>
      <w:r>
        <w:rPr>
          <w:rFonts w:ascii="Calibri" w:eastAsia="Calibri" w:hAnsi="Calibri" w:cs="Calibri"/>
        </w:rPr>
        <w:t xml:space="preserve"> Domestic and international students are eligible to apply. </w:t>
      </w:r>
    </w:p>
    <w:p w14:paraId="64E2E8B8" w14:textId="77777777" w:rsidR="00456779" w:rsidRDefault="00000000">
      <w:pPr>
        <w:pStyle w:val="Heading1"/>
        <w:widowControl w:val="0"/>
        <w:spacing w:before="480" w:line="240" w:lineRule="auto"/>
        <w:ind w:left="-540" w:right="-720"/>
        <w:rPr>
          <w:rFonts w:ascii="Calibri" w:eastAsia="Calibri" w:hAnsi="Calibri" w:cs="Calibri"/>
          <w:b/>
          <w:bCs/>
          <w:sz w:val="44"/>
          <w:szCs w:val="44"/>
        </w:rPr>
      </w:pPr>
      <w:bookmarkStart w:id="46" w:name="_heading=h.96wsk7g62n8h" w:colFirst="0" w:colLast="0"/>
      <w:bookmarkEnd w:id="46"/>
      <w:r>
        <w:rPr>
          <w:rFonts w:ascii="Calibri" w:eastAsia="Calibri" w:hAnsi="Calibri" w:cs="Calibri"/>
          <w:b/>
          <w:bCs/>
          <w:color w:val="2F5496"/>
          <w:sz w:val="34"/>
          <w:szCs w:val="34"/>
        </w:rPr>
        <w:lastRenderedPageBreak/>
        <w:t xml:space="preserve">8. </w:t>
      </w:r>
      <w:r>
        <w:rPr>
          <w:rFonts w:ascii="Calibri" w:eastAsia="Calibri" w:hAnsi="Calibri" w:cs="Calibri"/>
          <w:b/>
          <w:bCs/>
          <w:color w:val="2F5496"/>
          <w:sz w:val="36"/>
          <w:szCs w:val="36"/>
        </w:rPr>
        <w:t>Port of Port Orford - Port Orford, OR</w:t>
      </w:r>
      <w:r>
        <w:rPr>
          <w:rFonts w:ascii="Calibri" w:eastAsia="Calibri" w:hAnsi="Calibri" w:cs="Calibri"/>
          <w:b/>
          <w:bCs/>
          <w:sz w:val="44"/>
          <w:szCs w:val="44"/>
        </w:rPr>
        <w:t xml:space="preserve"> </w:t>
      </w:r>
    </w:p>
    <w:p w14:paraId="7006D114" w14:textId="77777777" w:rsidR="00456779" w:rsidRDefault="00000000">
      <w:pPr>
        <w:pStyle w:val="Heading2"/>
        <w:widowControl w:val="0"/>
        <w:spacing w:before="60" w:after="0" w:line="240" w:lineRule="auto"/>
        <w:ind w:left="-540" w:right="-720"/>
        <w:rPr>
          <w:rFonts w:ascii="Calibri" w:eastAsia="Calibri" w:hAnsi="Calibri" w:cs="Calibri"/>
          <w:b/>
          <w:bCs/>
          <w:sz w:val="26"/>
          <w:szCs w:val="26"/>
        </w:rPr>
      </w:pPr>
      <w:bookmarkStart w:id="47" w:name="_heading=h.txy1x2hgqibz" w:colFirst="0" w:colLast="0"/>
      <w:bookmarkEnd w:id="47"/>
      <w:r>
        <w:rPr>
          <w:rFonts w:ascii="Calibri" w:eastAsia="Calibri" w:hAnsi="Calibri" w:cs="Calibri"/>
          <w:b/>
          <w:bCs/>
          <w:sz w:val="26"/>
          <w:szCs w:val="26"/>
        </w:rPr>
        <w:t>Gain experience in environmental permitting and stormwater management</w:t>
      </w:r>
    </w:p>
    <w:p w14:paraId="508FDE3B" w14:textId="77777777" w:rsidR="00456779" w:rsidRDefault="00000000">
      <w:pPr>
        <w:pStyle w:val="Subtitle"/>
        <w:spacing w:before="60" w:after="80"/>
        <w:ind w:left="-540" w:right="-720"/>
        <w:rPr>
          <w:rFonts w:ascii="Calibri" w:eastAsia="Calibri" w:hAnsi="Calibri" w:cs="Calibri"/>
          <w:i/>
          <w:iCs/>
          <w:color w:val="FF0000"/>
          <w:sz w:val="22"/>
          <w:szCs w:val="22"/>
        </w:rPr>
      </w:pPr>
      <w:bookmarkStart w:id="48" w:name="_heading=h.lty0b2bjzfm" w:colFirst="0" w:colLast="0"/>
      <w:bookmarkEnd w:id="48"/>
      <w:r>
        <w:rPr>
          <w:rFonts w:ascii="Calibri" w:eastAsia="Calibri" w:hAnsi="Calibri" w:cs="Calibri"/>
          <w:i/>
          <w:iCs/>
          <w:color w:val="FF0000"/>
          <w:sz w:val="22"/>
          <w:szCs w:val="22"/>
        </w:rPr>
        <w:t xml:space="preserve">*all projects are subject to change without notice* </w:t>
      </w:r>
    </w:p>
    <w:p w14:paraId="3A4D61EA" w14:textId="77777777" w:rsidR="00456779" w:rsidRDefault="00000000">
      <w:pPr>
        <w:widowControl w:val="0"/>
        <w:spacing w:before="279" w:line="242" w:lineRule="auto"/>
        <w:ind w:left="-540" w:right="-720"/>
        <w:rPr>
          <w:rFonts w:ascii="Calibri" w:eastAsia="Calibri" w:hAnsi="Calibri" w:cs="Calibri"/>
          <w:highlight w:val="white"/>
        </w:rPr>
      </w:pPr>
      <w:r>
        <w:rPr>
          <w:rFonts w:ascii="Calibri" w:eastAsia="Calibri" w:hAnsi="Calibri" w:cs="Calibri"/>
          <w:color w:val="FF0000"/>
        </w:rPr>
        <w:t>IN PERSON ONLY:</w:t>
      </w:r>
      <w:r>
        <w:rPr>
          <w:rFonts w:ascii="Calibri" w:eastAsia="Calibri" w:hAnsi="Calibri" w:cs="Calibri"/>
        </w:rPr>
        <w:t xml:space="preserve"> </w:t>
      </w:r>
      <w:r>
        <w:rPr>
          <w:rFonts w:ascii="Calibri" w:eastAsia="Calibri" w:hAnsi="Calibri" w:cs="Calibri"/>
          <w:highlight w:val="white"/>
        </w:rPr>
        <w:t xml:space="preserve">The Port of Port Orford features </w:t>
      </w:r>
      <w:r>
        <w:rPr>
          <w:rFonts w:ascii="Calibri" w:eastAsia="Calibri" w:hAnsi="Calibri" w:cs="Calibri"/>
        </w:rPr>
        <w:t>a unique working waterfront centered on its dolly dock system, the only one in Oregon, where cranes lift small fishing boats in and out of the ocean, not a traditional harbor</w:t>
      </w:r>
      <w:r>
        <w:rPr>
          <w:rFonts w:ascii="Calibri" w:eastAsia="Calibri" w:hAnsi="Calibri" w:cs="Calibri"/>
          <w:highlight w:val="white"/>
        </w:rPr>
        <w:t xml:space="preserve">. This setup supports a fleet of owner-operated, sustainable fisheries focusing on high-quality seafood, with revitalization efforts aiming to build a new Seafood Hub for direct sales, processing, and research, integrating community, economic growth, and environmental stewardship. The Port of Port Orford is actively pursuing diverse funding sources to support its comprehensive </w:t>
      </w:r>
      <w:hyperlink r:id="rId14">
        <w:r>
          <w:rPr>
            <w:rFonts w:ascii="Calibri" w:eastAsia="Calibri" w:hAnsi="Calibri" w:cs="Calibri"/>
            <w:color w:val="1155CC"/>
            <w:highlight w:val="white"/>
            <w:u w:val="single"/>
          </w:rPr>
          <w:t>Working Waterfront Revitalization Program</w:t>
        </w:r>
      </w:hyperlink>
      <w:r>
        <w:rPr>
          <w:rFonts w:ascii="Calibri" w:eastAsia="Calibri" w:hAnsi="Calibri" w:cs="Calibri"/>
          <w:highlight w:val="white"/>
        </w:rPr>
        <w:t xml:space="preserve">. This ambitious initiative encompasses several interrelated projects aimed at modernizing infrastructure, expanding operational capabilities, and fostering economic growth in the region. </w:t>
      </w:r>
    </w:p>
    <w:p w14:paraId="45B217BD" w14:textId="77777777" w:rsidR="00456779" w:rsidRDefault="00000000">
      <w:pPr>
        <w:widowControl w:val="0"/>
        <w:spacing w:before="279" w:line="242" w:lineRule="auto"/>
        <w:ind w:left="-540" w:right="-720"/>
        <w:rPr>
          <w:rFonts w:ascii="Calibri" w:eastAsia="Calibri" w:hAnsi="Calibri" w:cs="Calibri"/>
        </w:rPr>
      </w:pPr>
      <w:r>
        <w:rPr>
          <w:rFonts w:ascii="Calibri" w:eastAsia="Calibri" w:hAnsi="Calibri" w:cs="Calibri"/>
        </w:rPr>
        <w:t xml:space="preserve">The Summer Scholar will support several active Port infrastructure and revitalization projects in an applied research and project support role, with a primary focus on permitting and stormwater management. Key efforts will include supporting permitting for the Supplemental Seawater Delivery System, which requires an Army Corps of Engineers permit, a concurrent permit with the Oregon Department of State Lands (DSL), and an Oregon Department of Environmental Quality (DEQ) permit for discharge of seawater back into the ocean. In addition, the scholar will assist with updating the Port’s Stormwater Pollution Control Plan. Responsibilities will include reviewing existing plans, permits, and infrastructure, assisting with the preparation and tracking of permit materials, mapping stormwater infrastructure and drainage pathways, identifying pollutant sources, determining ways to remove pollutants and improve the stormwater system, and drafting summaries and recommendations for Port staff. The scholar will also have an opportunity to assist Port communications staff with public outreach if that is an area of interest. </w:t>
      </w:r>
    </w:p>
    <w:p w14:paraId="5C457D4F" w14:textId="77777777" w:rsidR="00456779" w:rsidRDefault="00456779">
      <w:pPr>
        <w:widowControl w:val="0"/>
        <w:spacing w:line="240" w:lineRule="auto"/>
        <w:ind w:left="-540" w:right="-720"/>
        <w:rPr>
          <w:rFonts w:ascii="Calibri" w:eastAsia="Calibri" w:hAnsi="Calibri" w:cs="Calibri"/>
        </w:rPr>
      </w:pPr>
    </w:p>
    <w:p w14:paraId="70E51CC2" w14:textId="77777777" w:rsidR="00456779" w:rsidRDefault="00000000">
      <w:pPr>
        <w:widowControl w:val="0"/>
        <w:spacing w:line="240" w:lineRule="auto"/>
        <w:ind w:left="-540" w:right="-720"/>
        <w:rPr>
          <w:rFonts w:ascii="Calibri" w:eastAsia="Calibri" w:hAnsi="Calibri" w:cs="Calibri"/>
        </w:rPr>
      </w:pPr>
      <w:r>
        <w:rPr>
          <w:rFonts w:ascii="Calibri" w:eastAsia="Calibri" w:hAnsi="Calibri" w:cs="Calibri"/>
        </w:rPr>
        <w:t xml:space="preserve">Office based research and documentation: 50%; Field observation and site walks at the Port: 40%, Meetings or virtual partner coordination: 10%. Port Orford housing is provided in shared dorm-style </w:t>
      </w:r>
      <w:proofErr w:type="gramStart"/>
      <w:r>
        <w:rPr>
          <w:rFonts w:ascii="Calibri" w:eastAsia="Calibri" w:hAnsi="Calibri" w:cs="Calibri"/>
        </w:rPr>
        <w:t>accommodations</w:t>
      </w:r>
      <w:proofErr w:type="gramEnd"/>
      <w:r>
        <w:rPr>
          <w:rFonts w:ascii="Calibri" w:eastAsia="Calibri" w:hAnsi="Calibri" w:cs="Calibri"/>
        </w:rPr>
        <w:t xml:space="preserve"> and is within walking distance of the Port office. </w:t>
      </w:r>
    </w:p>
    <w:p w14:paraId="208D2F3F" w14:textId="77777777" w:rsidR="00456779" w:rsidRDefault="00456779">
      <w:pPr>
        <w:widowControl w:val="0"/>
        <w:spacing w:line="240" w:lineRule="auto"/>
        <w:ind w:left="-540" w:right="-720"/>
        <w:rPr>
          <w:rFonts w:ascii="Calibri" w:eastAsia="Calibri" w:hAnsi="Calibri" w:cs="Calibri"/>
          <w:b/>
          <w:bCs/>
        </w:rPr>
      </w:pPr>
    </w:p>
    <w:p w14:paraId="635A4599" w14:textId="77777777" w:rsidR="00456779" w:rsidRDefault="00000000">
      <w:pPr>
        <w:widowControl w:val="0"/>
        <w:spacing w:line="240" w:lineRule="auto"/>
        <w:ind w:left="-540" w:right="-720"/>
        <w:rPr>
          <w:rFonts w:ascii="Calibri" w:eastAsia="Calibri" w:hAnsi="Calibri" w:cs="Calibri"/>
          <w:b/>
          <w:bCs/>
        </w:rPr>
      </w:pPr>
      <w:r>
        <w:rPr>
          <w:rFonts w:ascii="Calibri" w:eastAsia="Calibri" w:hAnsi="Calibri" w:cs="Calibri"/>
          <w:b/>
          <w:bCs/>
        </w:rPr>
        <w:t xml:space="preserve">Minimum qualifications </w:t>
      </w:r>
    </w:p>
    <w:p w14:paraId="192CE3E3" w14:textId="77777777" w:rsidR="00456779" w:rsidRDefault="00000000">
      <w:pPr>
        <w:widowControl w:val="0"/>
        <w:numPr>
          <w:ilvl w:val="0"/>
          <w:numId w:val="5"/>
        </w:numPr>
        <w:spacing w:line="240" w:lineRule="auto"/>
        <w:ind w:right="-720"/>
        <w:rPr>
          <w:rFonts w:ascii="Calibri" w:eastAsia="Calibri" w:hAnsi="Calibri" w:cs="Calibri"/>
        </w:rPr>
      </w:pPr>
      <w:r>
        <w:rPr>
          <w:rFonts w:ascii="Calibri" w:eastAsia="Calibri" w:hAnsi="Calibri" w:cs="Calibri"/>
        </w:rPr>
        <w:t>Strong research and writing skills</w:t>
      </w:r>
    </w:p>
    <w:p w14:paraId="6A2F451E" w14:textId="77777777" w:rsidR="00456779" w:rsidRDefault="00000000">
      <w:pPr>
        <w:widowControl w:val="0"/>
        <w:numPr>
          <w:ilvl w:val="0"/>
          <w:numId w:val="5"/>
        </w:numPr>
        <w:spacing w:line="240" w:lineRule="auto"/>
        <w:ind w:right="-720"/>
        <w:rPr>
          <w:rFonts w:ascii="Calibri" w:eastAsia="Calibri" w:hAnsi="Calibri" w:cs="Calibri"/>
        </w:rPr>
      </w:pPr>
      <w:r>
        <w:rPr>
          <w:rFonts w:ascii="Calibri" w:eastAsia="Calibri" w:hAnsi="Calibri" w:cs="Calibri"/>
        </w:rPr>
        <w:t xml:space="preserve">An interest in small government, environmental permitting and infrastructure </w:t>
      </w:r>
    </w:p>
    <w:p w14:paraId="327B7EF1" w14:textId="77777777" w:rsidR="00456779" w:rsidRDefault="00000000">
      <w:pPr>
        <w:widowControl w:val="0"/>
        <w:numPr>
          <w:ilvl w:val="0"/>
          <w:numId w:val="5"/>
        </w:numPr>
        <w:spacing w:line="240" w:lineRule="auto"/>
        <w:ind w:right="-720"/>
        <w:rPr>
          <w:rFonts w:ascii="Calibri" w:eastAsia="Calibri" w:hAnsi="Calibri" w:cs="Calibri"/>
        </w:rPr>
      </w:pPr>
      <w:r>
        <w:rPr>
          <w:rFonts w:ascii="Calibri" w:eastAsia="Calibri" w:hAnsi="Calibri" w:cs="Calibri"/>
        </w:rPr>
        <w:t>Detail oriented with basic data organization skills</w:t>
      </w:r>
    </w:p>
    <w:p w14:paraId="46C1C4BC" w14:textId="77777777" w:rsidR="00456779" w:rsidRDefault="00000000">
      <w:pPr>
        <w:widowControl w:val="0"/>
        <w:numPr>
          <w:ilvl w:val="0"/>
          <w:numId w:val="5"/>
        </w:numPr>
        <w:spacing w:line="240" w:lineRule="auto"/>
        <w:ind w:right="-720"/>
        <w:rPr>
          <w:rFonts w:ascii="Calibri" w:eastAsia="Calibri" w:hAnsi="Calibri" w:cs="Calibri"/>
        </w:rPr>
      </w:pPr>
      <w:r>
        <w:rPr>
          <w:rFonts w:ascii="Calibri" w:eastAsia="Calibri" w:hAnsi="Calibri" w:cs="Calibri"/>
        </w:rPr>
        <w:t>Ability to work independently</w:t>
      </w:r>
    </w:p>
    <w:p w14:paraId="12A52A54" w14:textId="77777777" w:rsidR="00456779" w:rsidRDefault="00000000">
      <w:pPr>
        <w:widowControl w:val="0"/>
        <w:spacing w:before="279" w:line="240" w:lineRule="auto"/>
        <w:ind w:left="-540" w:right="-720"/>
        <w:rPr>
          <w:rFonts w:ascii="Calibri" w:eastAsia="Calibri" w:hAnsi="Calibri" w:cs="Calibri"/>
          <w:b/>
          <w:bCs/>
        </w:rPr>
      </w:pPr>
      <w:r>
        <w:rPr>
          <w:rFonts w:ascii="Calibri" w:eastAsia="Calibri" w:hAnsi="Calibri" w:cs="Calibri"/>
          <w:b/>
          <w:bCs/>
        </w:rPr>
        <w:t xml:space="preserve">Other Optional Qualifications </w:t>
      </w:r>
    </w:p>
    <w:p w14:paraId="65559DAC" w14:textId="77777777" w:rsidR="00456779" w:rsidRDefault="00000000">
      <w:pPr>
        <w:widowControl w:val="0"/>
        <w:numPr>
          <w:ilvl w:val="0"/>
          <w:numId w:val="4"/>
        </w:numPr>
        <w:spacing w:before="23" w:line="240" w:lineRule="auto"/>
        <w:ind w:left="-180" w:right="-720"/>
        <w:rPr>
          <w:rFonts w:ascii="Calibri" w:eastAsia="Calibri" w:hAnsi="Calibri" w:cs="Calibri"/>
        </w:rPr>
      </w:pPr>
      <w:r>
        <w:rPr>
          <w:rFonts w:ascii="Calibri" w:eastAsia="Calibri" w:hAnsi="Calibri" w:cs="Calibri"/>
        </w:rPr>
        <w:t>Familiarity with environmental science, civil/environmental engineering, coastal management, public policy or planning</w:t>
      </w:r>
    </w:p>
    <w:p w14:paraId="208EC26D" w14:textId="77777777" w:rsidR="00456779" w:rsidRDefault="00000000">
      <w:pPr>
        <w:widowControl w:val="0"/>
        <w:numPr>
          <w:ilvl w:val="0"/>
          <w:numId w:val="4"/>
        </w:numPr>
        <w:spacing w:before="23" w:line="240" w:lineRule="auto"/>
        <w:ind w:left="-180" w:right="-720"/>
        <w:rPr>
          <w:rFonts w:ascii="Calibri" w:eastAsia="Calibri" w:hAnsi="Calibri" w:cs="Calibri"/>
        </w:rPr>
      </w:pPr>
      <w:r>
        <w:rPr>
          <w:rFonts w:ascii="Calibri" w:eastAsia="Calibri" w:hAnsi="Calibri" w:cs="Calibri"/>
        </w:rPr>
        <w:t>Comfort reviewing technical documents</w:t>
      </w:r>
    </w:p>
    <w:p w14:paraId="1FC59B81" w14:textId="77777777" w:rsidR="00456779" w:rsidRDefault="00000000">
      <w:pPr>
        <w:widowControl w:val="0"/>
        <w:numPr>
          <w:ilvl w:val="0"/>
          <w:numId w:val="4"/>
        </w:numPr>
        <w:spacing w:before="23" w:line="240" w:lineRule="auto"/>
        <w:ind w:left="-180" w:right="-720"/>
        <w:rPr>
          <w:rFonts w:ascii="Calibri" w:eastAsia="Calibri" w:hAnsi="Calibri" w:cs="Calibri"/>
        </w:rPr>
      </w:pPr>
      <w:r>
        <w:rPr>
          <w:rFonts w:ascii="Calibri" w:eastAsia="Calibri" w:hAnsi="Calibri" w:cs="Calibri"/>
        </w:rPr>
        <w:t>An interest in working waterfronts</w:t>
      </w:r>
    </w:p>
    <w:p w14:paraId="7AEB5769" w14:textId="77777777" w:rsidR="00456779" w:rsidRDefault="00000000">
      <w:pPr>
        <w:widowControl w:val="0"/>
        <w:numPr>
          <w:ilvl w:val="0"/>
          <w:numId w:val="4"/>
        </w:numPr>
        <w:spacing w:before="23" w:line="240" w:lineRule="auto"/>
        <w:ind w:left="-180" w:right="-720"/>
        <w:rPr>
          <w:rFonts w:ascii="Calibri" w:eastAsia="Calibri" w:hAnsi="Calibri" w:cs="Calibri"/>
        </w:rPr>
      </w:pPr>
      <w:r>
        <w:rPr>
          <w:rFonts w:ascii="Calibri" w:eastAsia="Calibri" w:hAnsi="Calibri" w:cs="Calibri"/>
        </w:rPr>
        <w:t>A driver’s license and car are strongly preferred due to limited public transportation and rural location</w:t>
      </w:r>
    </w:p>
    <w:p w14:paraId="31855626" w14:textId="77777777" w:rsidR="00456779" w:rsidRDefault="00000000">
      <w:pPr>
        <w:widowControl w:val="0"/>
        <w:spacing w:before="279" w:line="240" w:lineRule="auto"/>
        <w:ind w:left="-540" w:right="-720"/>
        <w:rPr>
          <w:rFonts w:ascii="Calibri" w:eastAsia="Calibri" w:hAnsi="Calibri" w:cs="Calibri"/>
        </w:rPr>
      </w:pPr>
      <w:r>
        <w:rPr>
          <w:rFonts w:ascii="Calibri" w:eastAsia="Calibri" w:hAnsi="Calibri" w:cs="Calibri"/>
          <w:b/>
          <w:bCs/>
        </w:rPr>
        <w:t>Eligibility:</w:t>
      </w:r>
      <w:r>
        <w:rPr>
          <w:rFonts w:ascii="Calibri" w:eastAsia="Calibri" w:hAnsi="Calibri" w:cs="Calibri"/>
        </w:rPr>
        <w:t xml:space="preserve"> Domestic and international students are eligible to apply. </w:t>
      </w:r>
    </w:p>
    <w:p w14:paraId="6346C525" w14:textId="77777777" w:rsidR="00456779" w:rsidRDefault="00000000">
      <w:pPr>
        <w:widowControl w:val="0"/>
        <w:spacing w:before="279" w:line="240" w:lineRule="auto"/>
        <w:ind w:left="-540" w:right="-720"/>
        <w:rPr>
          <w:rFonts w:ascii="Calibri" w:eastAsia="Calibri" w:hAnsi="Calibri" w:cs="Calibri"/>
        </w:rPr>
      </w:pPr>
      <w:r>
        <w:rPr>
          <w:rFonts w:ascii="Calibri" w:eastAsia="Calibri" w:hAnsi="Calibri" w:cs="Calibri"/>
        </w:rPr>
        <w:t xml:space="preserve">This position is funded in part by Oregon State University’s Marine and Coastal Opportunities (MACO) program. Oregon State University and Oregon Community College students are strongly encouraged to </w:t>
      </w:r>
      <w:proofErr w:type="gramStart"/>
      <w:r>
        <w:rPr>
          <w:rFonts w:ascii="Calibri" w:eastAsia="Calibri" w:hAnsi="Calibri" w:cs="Calibri"/>
        </w:rPr>
        <w:t>apply</w:t>
      </w:r>
      <w:proofErr w:type="gramEnd"/>
      <w:r>
        <w:rPr>
          <w:rFonts w:ascii="Calibri" w:eastAsia="Calibri" w:hAnsi="Calibri" w:cs="Calibri"/>
        </w:rPr>
        <w:t xml:space="preserve"> and this position could help meet experiential based internship requirements. </w:t>
      </w:r>
    </w:p>
    <w:p w14:paraId="2D061860" w14:textId="77777777" w:rsidR="00456779" w:rsidRDefault="00456779">
      <w:pPr>
        <w:widowControl w:val="0"/>
        <w:spacing w:line="240" w:lineRule="auto"/>
        <w:ind w:left="-540" w:right="-720"/>
        <w:rPr>
          <w:rFonts w:ascii="Calibri" w:eastAsia="Calibri" w:hAnsi="Calibri" w:cs="Calibri"/>
        </w:rPr>
      </w:pPr>
    </w:p>
    <w:sectPr w:rsidR="00456779">
      <w:headerReference w:type="default" r:id="rId15"/>
      <w:footerReference w:type="default" r:id="rId16"/>
      <w:headerReference w:type="first" r:id="rId17"/>
      <w:footerReference w:type="first" r:id="rId18"/>
      <w:pgSz w:w="12240" w:h="15840"/>
      <w:pgMar w:top="1440" w:right="1440" w:bottom="540" w:left="1440" w:header="0" w:footer="28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4EBB5B" w14:textId="77777777" w:rsidR="00764341" w:rsidRDefault="00764341">
      <w:pPr>
        <w:spacing w:line="240" w:lineRule="auto"/>
      </w:pPr>
      <w:r>
        <w:separator/>
      </w:r>
    </w:p>
  </w:endnote>
  <w:endnote w:type="continuationSeparator" w:id="0">
    <w:p w14:paraId="5B12C5E6" w14:textId="77777777" w:rsidR="00764341" w:rsidRDefault="007643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04170B5-B6F5-432B-9D2E-366DA8D664D1}"/>
    <w:embedBold r:id="rId2" w:fontKey="{A115518E-27C0-4B66-A1F3-4A423326894D}"/>
    <w:embedItalic r:id="rId3" w:fontKey="{7CC71F29-05F8-4002-884D-539457CEE4F2}"/>
  </w:font>
  <w:font w:name="Cambria">
    <w:panose1 w:val="02040503050406030204"/>
    <w:charset w:val="00"/>
    <w:family w:val="roman"/>
    <w:pitch w:val="variable"/>
    <w:sig w:usb0="E00006FF" w:usb1="420024FF" w:usb2="02000000" w:usb3="00000000" w:csb0="0000019F" w:csb1="00000000"/>
    <w:embedRegular r:id="rId4" w:fontKey="{A2AFF41B-9027-45B8-AF61-58D6CA5B82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52F05" w14:textId="77777777" w:rsidR="00456779" w:rsidRDefault="00000000">
    <w:pPr>
      <w:jc w:val="right"/>
    </w:pPr>
    <w:r>
      <w:fldChar w:fldCharType="begin"/>
    </w:r>
    <w:r>
      <w:instrText>PAGE</w:instrText>
    </w:r>
    <w:r>
      <w:fldChar w:fldCharType="separate"/>
    </w:r>
    <w:r w:rsidR="008E5595">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61F12" w14:textId="77777777" w:rsidR="00456779" w:rsidRDefault="00000000">
    <w:pPr>
      <w:jc w:val="right"/>
    </w:pPr>
    <w:r>
      <w:fldChar w:fldCharType="begin"/>
    </w:r>
    <w:r>
      <w:instrText>PAGE</w:instrText>
    </w:r>
    <w:r>
      <w:fldChar w:fldCharType="separate"/>
    </w:r>
    <w:r w:rsidR="008E559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4B21BA" w14:textId="77777777" w:rsidR="00764341" w:rsidRDefault="00764341">
      <w:pPr>
        <w:spacing w:line="240" w:lineRule="auto"/>
      </w:pPr>
      <w:r>
        <w:separator/>
      </w:r>
    </w:p>
  </w:footnote>
  <w:footnote w:type="continuationSeparator" w:id="0">
    <w:p w14:paraId="0024E6E8" w14:textId="77777777" w:rsidR="00764341" w:rsidRDefault="0076434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821EC" w14:textId="77777777" w:rsidR="00456779" w:rsidRDefault="00000000">
    <w:pPr>
      <w:pStyle w:val="Title"/>
      <w:widowControl w:val="0"/>
      <w:spacing w:before="279" w:after="0" w:line="240" w:lineRule="auto"/>
      <w:ind w:left="-540"/>
    </w:pPr>
    <w:bookmarkStart w:id="49" w:name="_heading=h.hwzdef5i6gpb" w:colFirst="0" w:colLast="0"/>
    <w:bookmarkEnd w:id="49"/>
    <w:r>
      <w:rPr>
        <w:rFonts w:ascii="Calibri" w:eastAsia="Calibri" w:hAnsi="Calibri" w:cs="Calibri"/>
        <w:b/>
        <w:bCs/>
        <w:sz w:val="28"/>
        <w:szCs w:val="28"/>
      </w:rPr>
      <w:t>2026 Summer Scholars Program – Position Descriptions</w:t>
    </w:r>
    <w:r>
      <w:rPr>
        <w:rFonts w:ascii="Calibri" w:eastAsia="Calibri" w:hAnsi="Calibri" w:cs="Calibri"/>
        <w:b/>
        <w:bCs/>
        <w:sz w:val="46"/>
        <w:szCs w:val="46"/>
      </w:rPr>
      <w:t xml:space="preserve"> </w:t>
    </w:r>
    <w:r>
      <w:rPr>
        <w:rFonts w:ascii="Calibri" w:eastAsia="Calibri" w:hAnsi="Calibri" w:cs="Calibri"/>
        <w:b/>
        <w:bCs/>
        <w:sz w:val="44"/>
        <w:szCs w:val="44"/>
      </w:rPr>
      <w:tab/>
      <w:t xml:space="preserve">   </w:t>
    </w:r>
    <w:r>
      <w:rPr>
        <w:rFonts w:ascii="Calibri" w:eastAsia="Calibri" w:hAnsi="Calibri" w:cs="Calibri"/>
        <w:b/>
        <w:bCs/>
        <w:noProof/>
        <w:sz w:val="44"/>
        <w:szCs w:val="44"/>
      </w:rPr>
      <w:drawing>
        <wp:inline distT="114300" distB="114300" distL="114300" distR="114300" wp14:anchorId="19E88409" wp14:editId="081E0385">
          <wp:extent cx="493869" cy="493869"/>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93869" cy="493869"/>
                  </a:xfrm>
                  <a:prstGeom prst="rect">
                    <a:avLst/>
                  </a:prstGeom>
                  <a:ln/>
                </pic:spPr>
              </pic:pic>
            </a:graphicData>
          </a:graphic>
        </wp:inline>
      </w:drawing>
    </w:r>
    <w:r>
      <w:rPr>
        <w:rFonts w:ascii="Calibri" w:eastAsia="Calibri" w:hAnsi="Calibri" w:cs="Calibri"/>
        <w:b/>
        <w:bCs/>
        <w:noProof/>
        <w:sz w:val="22"/>
        <w:szCs w:val="22"/>
      </w:rPr>
      <w:drawing>
        <wp:inline distT="114300" distB="114300" distL="114300" distR="114300" wp14:anchorId="0279CC47" wp14:editId="159E73CC">
          <wp:extent cx="1017930" cy="498136"/>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017930" cy="498136"/>
                  </a:xfrm>
                  <a:prstGeom prst="rect">
                    <a:avLst/>
                  </a:prstGeom>
                  <a:ln/>
                </pic:spPr>
              </pic:pic>
            </a:graphicData>
          </a:graphic>
        </wp:inline>
      </w:drawing>
    </w:r>
  </w:p>
  <w:p w14:paraId="00AA4536" w14:textId="77777777" w:rsidR="00456779" w:rsidRDefault="00456779">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45FBE" w14:textId="77777777" w:rsidR="00456779" w:rsidRDefault="00000000">
    <w:pPr>
      <w:pStyle w:val="Title"/>
      <w:widowControl w:val="0"/>
      <w:spacing w:before="279" w:after="0" w:line="240" w:lineRule="auto"/>
      <w:jc w:val="center"/>
    </w:pPr>
    <w:bookmarkStart w:id="50" w:name="_heading=h.vjfvr3g7nqcq" w:colFirst="0" w:colLast="0"/>
    <w:bookmarkEnd w:id="50"/>
    <w:r>
      <w:rPr>
        <w:rFonts w:ascii="Calibri" w:eastAsia="Calibri" w:hAnsi="Calibri" w:cs="Calibri"/>
        <w:b/>
        <w:bCs/>
        <w:noProof/>
        <w:sz w:val="44"/>
        <w:szCs w:val="44"/>
      </w:rPr>
      <w:drawing>
        <wp:inline distT="114300" distB="114300" distL="114300" distR="114300" wp14:anchorId="7ACD0ED5" wp14:editId="27BEFB4A">
          <wp:extent cx="938213" cy="938213"/>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38213" cy="938213"/>
                  </a:xfrm>
                  <a:prstGeom prst="rect">
                    <a:avLst/>
                  </a:prstGeom>
                  <a:ln/>
                </pic:spPr>
              </pic:pic>
            </a:graphicData>
          </a:graphic>
        </wp:inline>
      </w:drawing>
    </w:r>
    <w:r>
      <w:rPr>
        <w:rFonts w:ascii="Calibri" w:eastAsia="Calibri" w:hAnsi="Calibri" w:cs="Calibri"/>
        <w:b/>
        <w:bCs/>
        <w:sz w:val="44"/>
        <w:szCs w:val="44"/>
      </w:rPr>
      <w:tab/>
    </w:r>
    <w:r>
      <w:rPr>
        <w:rFonts w:ascii="Calibri" w:eastAsia="Calibri" w:hAnsi="Calibri" w:cs="Calibri"/>
        <w:b/>
        <w:bCs/>
        <w:noProof/>
        <w:sz w:val="22"/>
        <w:szCs w:val="22"/>
      </w:rPr>
      <w:drawing>
        <wp:inline distT="114300" distB="114300" distL="114300" distR="114300" wp14:anchorId="64BB0DBD" wp14:editId="770AECEA">
          <wp:extent cx="2128838" cy="105083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128838" cy="105083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E559C"/>
    <w:multiLevelType w:val="multilevel"/>
    <w:tmpl w:val="1C7AC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D12338"/>
    <w:multiLevelType w:val="multilevel"/>
    <w:tmpl w:val="C7D4ABB8"/>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831BE1"/>
    <w:multiLevelType w:val="multilevel"/>
    <w:tmpl w:val="5D3639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3863100"/>
    <w:multiLevelType w:val="multilevel"/>
    <w:tmpl w:val="F00227CC"/>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8822DDD"/>
    <w:multiLevelType w:val="multilevel"/>
    <w:tmpl w:val="6296800E"/>
    <w:lvl w:ilvl="0">
      <w:start w:val="1"/>
      <w:numFmt w:val="bullet"/>
      <w:lvlText w:val="●"/>
      <w:lvlJc w:val="left"/>
      <w:pPr>
        <w:ind w:left="-18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96B574E"/>
    <w:multiLevelType w:val="multilevel"/>
    <w:tmpl w:val="22CE9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34087087">
    <w:abstractNumId w:val="2"/>
  </w:num>
  <w:num w:numId="2" w16cid:durableId="1125612553">
    <w:abstractNumId w:val="0"/>
  </w:num>
  <w:num w:numId="3" w16cid:durableId="1079329898">
    <w:abstractNumId w:val="5"/>
  </w:num>
  <w:num w:numId="4" w16cid:durableId="1278678990">
    <w:abstractNumId w:val="3"/>
  </w:num>
  <w:num w:numId="5" w16cid:durableId="355617939">
    <w:abstractNumId w:val="4"/>
  </w:num>
  <w:num w:numId="6" w16cid:durableId="8677186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779"/>
    <w:rsid w:val="00456779"/>
    <w:rsid w:val="00764341"/>
    <w:rsid w:val="008E5595"/>
    <w:rsid w:val="00C325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8D31A0"/>
  <w15:docId w15:val="{0C5FAB64-A99C-4F47-91CC-CAC080615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dfw.state.or.us/mrp/shellfish/seacor/" TargetMode="External"/><Relationship Id="rId13" Type="http://schemas.openxmlformats.org/officeDocument/2006/relationships/hyperlink" Target="https://oceandecade.org/challenges/"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ook.oceaninfohub.org/"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egonmarinereserves.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oregon.gov/dsl/ss/pages/default.asp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ytwmnQGTTwA" TargetMode="External"/><Relationship Id="rId14" Type="http://schemas.openxmlformats.org/officeDocument/2006/relationships/hyperlink" Target="https://portofportorford.org/developmen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DM3tuuFQ/WKnauJT54xpBtV7WA==">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4428</Words>
  <Characters>25240</Characters>
  <Application>Microsoft Office Word</Application>
  <DocSecurity>2</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Oregon State University</Company>
  <LinksUpToDate>false</LinksUpToDate>
  <CharactersWithSpaces>29609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Schoolfield, Blaine</cp:lastModifiedBy>
  <cp:revision>2</cp:revision>
  <dcterms:created xsi:type="dcterms:W3CDTF">2026-01-29T20:00:00Z</dcterms:created>
  <dcterms:modified xsi:type="dcterms:W3CDTF">2026-01-29T20:00:00Z</dcterms:modified>
</cp:coreProperties>
</file>