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24429" w14:textId="77777777" w:rsidR="00740932" w:rsidRDefault="00000000">
      <w:pPr>
        <w:pStyle w:val="Title"/>
        <w:spacing w:line="276" w:lineRule="auto"/>
        <w:ind w:left="0" w:firstLine="0"/>
        <w:jc w:val="center"/>
        <w:rPr>
          <w:rFonts w:ascii="Calibri" w:eastAsia="Calibri" w:hAnsi="Calibri" w:cs="Calibri"/>
          <w:color w:val="3D85C6"/>
          <w:sz w:val="44"/>
          <w:szCs w:val="44"/>
        </w:rPr>
      </w:pPr>
      <w:r>
        <w:rPr>
          <w:rFonts w:ascii="Calibri" w:eastAsia="Calibri" w:hAnsi="Calibri" w:cs="Calibri"/>
          <w:color w:val="3D85C6"/>
          <w:sz w:val="44"/>
          <w:szCs w:val="44"/>
        </w:rPr>
        <w:t xml:space="preserve">Oregon Applied Sustainability Internships (OASIS) </w:t>
      </w:r>
    </w:p>
    <w:p w14:paraId="5A6D96DC" w14:textId="77777777" w:rsidR="00740932" w:rsidRDefault="00000000">
      <w:pPr>
        <w:pStyle w:val="Title"/>
        <w:spacing w:line="276" w:lineRule="auto"/>
        <w:ind w:left="0" w:firstLine="0"/>
        <w:jc w:val="center"/>
        <w:rPr>
          <w:rFonts w:ascii="Calibri" w:eastAsia="Calibri" w:hAnsi="Calibri" w:cs="Calibri"/>
          <w:color w:val="3D85C6"/>
          <w:sz w:val="38"/>
          <w:szCs w:val="38"/>
        </w:rPr>
      </w:pPr>
      <w:r>
        <w:rPr>
          <w:rFonts w:ascii="Calibri" w:eastAsia="Calibri" w:hAnsi="Calibri" w:cs="Calibri"/>
          <w:color w:val="3D85C6"/>
          <w:sz w:val="38"/>
          <w:szCs w:val="38"/>
        </w:rPr>
        <w:t>2026 Application Information</w:t>
      </w:r>
    </w:p>
    <w:p w14:paraId="39416395" w14:textId="77777777" w:rsidR="00740932" w:rsidRDefault="00740932"/>
    <w:p w14:paraId="1C960B45" w14:textId="77777777" w:rsidR="00740932" w:rsidRDefault="00000000">
      <w:pPr>
        <w:pStyle w:val="Heading1"/>
        <w:spacing w:before="431" w:line="276" w:lineRule="auto"/>
        <w:ind w:right="-540" w:firstLine="113"/>
        <w:rPr>
          <w:rFonts w:ascii="Calibri" w:eastAsia="Calibri" w:hAnsi="Calibri" w:cs="Calibri"/>
        </w:rPr>
      </w:pPr>
      <w:r>
        <w:rPr>
          <w:rFonts w:ascii="Calibri" w:eastAsia="Calibri" w:hAnsi="Calibri" w:cs="Calibri"/>
        </w:rPr>
        <w:t>Application Deadline</w:t>
      </w:r>
    </w:p>
    <w:p w14:paraId="433B1C20" w14:textId="77777777" w:rsidR="00740932" w:rsidRDefault="00000000">
      <w:pPr>
        <w:pBdr>
          <w:top w:val="nil"/>
          <w:left w:val="nil"/>
          <w:bottom w:val="nil"/>
          <w:right w:val="nil"/>
          <w:between w:val="nil"/>
        </w:pBdr>
        <w:spacing w:before="67" w:line="276" w:lineRule="auto"/>
        <w:ind w:left="128" w:right="505"/>
      </w:pPr>
      <w:r>
        <w:rPr>
          <w:color w:val="000000"/>
        </w:rPr>
        <w:t xml:space="preserve">For full consideration, applications must be received by </w:t>
      </w:r>
      <w:r>
        <w:rPr>
          <w:b/>
          <w:bCs/>
        </w:rPr>
        <w:t xml:space="preserve">4:00 </w:t>
      </w:r>
      <w:r>
        <w:rPr>
          <w:b/>
          <w:bCs/>
          <w:color w:val="000000"/>
        </w:rPr>
        <w:t xml:space="preserve">pm Pacific </w:t>
      </w:r>
      <w:r>
        <w:rPr>
          <w:b/>
          <w:bCs/>
        </w:rPr>
        <w:t>t</w:t>
      </w:r>
      <w:r>
        <w:rPr>
          <w:b/>
          <w:bCs/>
          <w:color w:val="000000"/>
        </w:rPr>
        <w:t xml:space="preserve">ime on April </w:t>
      </w:r>
      <w:r>
        <w:rPr>
          <w:b/>
          <w:bCs/>
        </w:rPr>
        <w:t>16</w:t>
      </w:r>
      <w:r>
        <w:rPr>
          <w:b/>
          <w:bCs/>
          <w:color w:val="000000"/>
        </w:rPr>
        <w:t>, 202</w:t>
      </w:r>
      <w:r>
        <w:rPr>
          <w:b/>
          <w:bCs/>
        </w:rPr>
        <w:t>6</w:t>
      </w:r>
      <w:r>
        <w:rPr>
          <w:color w:val="000000"/>
        </w:rPr>
        <w:t>.</w:t>
      </w:r>
    </w:p>
    <w:p w14:paraId="4DB2CB18" w14:textId="77777777" w:rsidR="00740932" w:rsidRDefault="00740932">
      <w:pPr>
        <w:pBdr>
          <w:top w:val="nil"/>
          <w:left w:val="nil"/>
          <w:bottom w:val="nil"/>
          <w:right w:val="nil"/>
          <w:between w:val="nil"/>
        </w:pBdr>
        <w:spacing w:before="44" w:line="276" w:lineRule="auto"/>
      </w:pPr>
    </w:p>
    <w:p w14:paraId="5F263EE5" w14:textId="77777777" w:rsidR="00740932" w:rsidRDefault="00000000">
      <w:pPr>
        <w:pStyle w:val="Heading1"/>
        <w:spacing w:line="276" w:lineRule="auto"/>
        <w:ind w:firstLine="113"/>
        <w:rPr>
          <w:rFonts w:ascii="Calibri" w:eastAsia="Calibri" w:hAnsi="Calibri" w:cs="Calibri"/>
        </w:rPr>
      </w:pPr>
      <w:r>
        <w:rPr>
          <w:rFonts w:ascii="Calibri" w:eastAsia="Calibri" w:hAnsi="Calibri" w:cs="Calibri"/>
        </w:rPr>
        <w:t>What is Pollution Prevention?</w:t>
      </w:r>
    </w:p>
    <w:p w14:paraId="5947B59A" w14:textId="77777777" w:rsidR="00740932" w:rsidRDefault="00000000">
      <w:pPr>
        <w:pBdr>
          <w:top w:val="nil"/>
          <w:left w:val="nil"/>
          <w:bottom w:val="nil"/>
          <w:right w:val="nil"/>
          <w:between w:val="nil"/>
        </w:pBdr>
        <w:spacing w:before="68" w:line="276" w:lineRule="auto"/>
        <w:ind w:left="128"/>
      </w:pPr>
      <w:r>
        <w:rPr>
          <w:color w:val="000000"/>
        </w:rPr>
        <w:t>Pollution prevention (P2) is any practice that reduces, eliminates, or prevents pollution at its source, also known as "source reduction." Implementing P2 best practices can improve efficiency, prevent wasted resources, and save money.</w:t>
      </w:r>
    </w:p>
    <w:p w14:paraId="2F0EA9B1" w14:textId="77777777" w:rsidR="00740932" w:rsidRDefault="00740932">
      <w:pPr>
        <w:pBdr>
          <w:top w:val="nil"/>
          <w:left w:val="nil"/>
          <w:bottom w:val="nil"/>
          <w:right w:val="nil"/>
          <w:between w:val="nil"/>
        </w:pBdr>
        <w:spacing w:before="46" w:line="276" w:lineRule="auto"/>
      </w:pPr>
    </w:p>
    <w:p w14:paraId="6090AF7C" w14:textId="77777777" w:rsidR="00740932" w:rsidRDefault="00000000">
      <w:pPr>
        <w:pStyle w:val="Heading1"/>
        <w:spacing w:line="276" w:lineRule="auto"/>
        <w:ind w:firstLine="113"/>
        <w:rPr>
          <w:rFonts w:ascii="Calibri" w:eastAsia="Calibri" w:hAnsi="Calibri" w:cs="Calibri"/>
        </w:rPr>
      </w:pPr>
      <w:r>
        <w:rPr>
          <w:rFonts w:ascii="Calibri" w:eastAsia="Calibri" w:hAnsi="Calibri" w:cs="Calibri"/>
        </w:rPr>
        <w:t>OASIS Interns</w:t>
      </w:r>
    </w:p>
    <w:p w14:paraId="29A90D20" w14:textId="77777777" w:rsidR="00740932" w:rsidRDefault="00000000">
      <w:pPr>
        <w:pBdr>
          <w:top w:val="nil"/>
          <w:left w:val="nil"/>
          <w:bottom w:val="nil"/>
          <w:right w:val="nil"/>
          <w:between w:val="nil"/>
        </w:pBdr>
        <w:spacing w:before="68" w:line="276" w:lineRule="auto"/>
        <w:ind w:left="128"/>
        <w:rPr>
          <w:color w:val="000000"/>
        </w:rPr>
      </w:pPr>
      <w:r>
        <w:rPr>
          <w:color w:val="000000"/>
        </w:rPr>
        <w:t>You will be matched with an Oregon business to create sustainability solutions for industry practices. During this 1</w:t>
      </w:r>
      <w:r>
        <w:t>1</w:t>
      </w:r>
      <w:r>
        <w:rPr>
          <w:color w:val="000000"/>
        </w:rPr>
        <w:t xml:space="preserve">-week internship, you will conduct research that can help improve efficiency, save money, and prevent/reduce waste. Project topics include energy or water audits, toxics reduction, green chemistry, </w:t>
      </w:r>
      <w:r>
        <w:t xml:space="preserve">and </w:t>
      </w:r>
      <w:r>
        <w:rPr>
          <w:color w:val="000000"/>
        </w:rPr>
        <w:t>preliminary life cycle assessment</w:t>
      </w:r>
      <w:r>
        <w:t>s.</w:t>
      </w:r>
      <w:r>
        <w:rPr>
          <w:color w:val="000000"/>
        </w:rPr>
        <w:t xml:space="preserve"> Read the Host Businesses Project Descriptions very carefully to determine which project best suits your capabilities, interests, skills and knowledge.</w:t>
      </w:r>
    </w:p>
    <w:p w14:paraId="55695FBD" w14:textId="77777777" w:rsidR="00740932" w:rsidRDefault="00740932">
      <w:pPr>
        <w:pBdr>
          <w:top w:val="nil"/>
          <w:left w:val="nil"/>
          <w:bottom w:val="nil"/>
          <w:right w:val="nil"/>
          <w:between w:val="nil"/>
        </w:pBdr>
        <w:spacing w:before="3" w:line="276" w:lineRule="auto"/>
        <w:ind w:left="128"/>
      </w:pPr>
    </w:p>
    <w:p w14:paraId="468AAAB4" w14:textId="77777777" w:rsidR="00740932" w:rsidRDefault="00000000">
      <w:pPr>
        <w:pBdr>
          <w:top w:val="nil"/>
          <w:left w:val="nil"/>
          <w:bottom w:val="nil"/>
          <w:right w:val="nil"/>
          <w:between w:val="nil"/>
        </w:pBdr>
        <w:spacing w:before="3" w:line="276" w:lineRule="auto"/>
        <w:ind w:left="128"/>
        <w:rPr>
          <w:color w:val="000000"/>
        </w:rPr>
      </w:pPr>
      <w:r>
        <w:rPr>
          <w:color w:val="000000"/>
        </w:rPr>
        <w:t>Additionally, you will benefit from:</w:t>
      </w:r>
    </w:p>
    <w:p w14:paraId="50C39B73" w14:textId="77777777" w:rsidR="00740932" w:rsidRDefault="00000000">
      <w:pPr>
        <w:numPr>
          <w:ilvl w:val="0"/>
          <w:numId w:val="5"/>
        </w:numPr>
        <w:pBdr>
          <w:top w:val="nil"/>
          <w:left w:val="nil"/>
          <w:bottom w:val="nil"/>
          <w:right w:val="nil"/>
          <w:between w:val="nil"/>
        </w:pBdr>
        <w:tabs>
          <w:tab w:val="left" w:pos="301"/>
        </w:tabs>
        <w:spacing w:line="276" w:lineRule="auto"/>
        <w:ind w:left="301" w:hanging="158"/>
        <w:rPr>
          <w:color w:val="000000"/>
        </w:rPr>
      </w:pPr>
      <w:r>
        <w:rPr>
          <w:color w:val="000000"/>
        </w:rPr>
        <w:t>Hands on experience in project development and management</w:t>
      </w:r>
    </w:p>
    <w:p w14:paraId="7B2F5F5E" w14:textId="77777777" w:rsidR="00740932" w:rsidRDefault="00000000">
      <w:pPr>
        <w:numPr>
          <w:ilvl w:val="0"/>
          <w:numId w:val="5"/>
        </w:numPr>
        <w:pBdr>
          <w:top w:val="nil"/>
          <w:left w:val="nil"/>
          <w:bottom w:val="nil"/>
          <w:right w:val="nil"/>
          <w:between w:val="nil"/>
        </w:pBdr>
        <w:tabs>
          <w:tab w:val="left" w:pos="301"/>
        </w:tabs>
        <w:spacing w:line="276" w:lineRule="auto"/>
        <w:ind w:left="301" w:hanging="158"/>
        <w:rPr>
          <w:color w:val="000000"/>
        </w:rPr>
      </w:pPr>
      <w:r>
        <w:rPr>
          <w:color w:val="000000"/>
        </w:rPr>
        <w:t>Collaboration with industry</w:t>
      </w:r>
    </w:p>
    <w:p w14:paraId="636A9C1F" w14:textId="77777777" w:rsidR="00740932" w:rsidRDefault="00000000">
      <w:pPr>
        <w:numPr>
          <w:ilvl w:val="0"/>
          <w:numId w:val="5"/>
        </w:numPr>
        <w:pBdr>
          <w:top w:val="nil"/>
          <w:left w:val="nil"/>
          <w:bottom w:val="nil"/>
          <w:right w:val="nil"/>
          <w:between w:val="nil"/>
        </w:pBdr>
        <w:tabs>
          <w:tab w:val="left" w:pos="301"/>
        </w:tabs>
        <w:spacing w:line="276" w:lineRule="auto"/>
        <w:ind w:left="301" w:hanging="158"/>
        <w:rPr>
          <w:color w:val="000000"/>
        </w:rPr>
      </w:pPr>
      <w:r>
        <w:rPr>
          <w:color w:val="000000"/>
        </w:rPr>
        <w:t>Mentorship by an OAS</w:t>
      </w:r>
      <w:r>
        <w:t>IS affiliated</w:t>
      </w:r>
      <w:r>
        <w:rPr>
          <w:color w:val="000000"/>
        </w:rPr>
        <w:t xml:space="preserve"> engineer or scientist</w:t>
      </w:r>
    </w:p>
    <w:p w14:paraId="0BF43E96" w14:textId="77777777" w:rsidR="00740932" w:rsidRDefault="00000000">
      <w:pPr>
        <w:numPr>
          <w:ilvl w:val="0"/>
          <w:numId w:val="5"/>
        </w:numPr>
        <w:pBdr>
          <w:top w:val="nil"/>
          <w:left w:val="nil"/>
          <w:bottom w:val="nil"/>
          <w:right w:val="nil"/>
          <w:between w:val="nil"/>
        </w:pBdr>
        <w:tabs>
          <w:tab w:val="left" w:pos="301"/>
        </w:tabs>
        <w:spacing w:line="276" w:lineRule="auto"/>
        <w:ind w:left="301" w:hanging="158"/>
        <w:rPr>
          <w:color w:val="000000"/>
        </w:rPr>
      </w:pPr>
      <w:r>
        <w:rPr>
          <w:color w:val="000000"/>
        </w:rPr>
        <w:t>Communicating science to interdisciplinary audiences</w:t>
      </w:r>
    </w:p>
    <w:p w14:paraId="3411B47E" w14:textId="77777777" w:rsidR="00740932" w:rsidRDefault="00740932">
      <w:pPr>
        <w:pBdr>
          <w:top w:val="nil"/>
          <w:left w:val="nil"/>
          <w:bottom w:val="nil"/>
          <w:right w:val="nil"/>
          <w:between w:val="nil"/>
        </w:pBdr>
        <w:spacing w:before="45" w:line="276" w:lineRule="auto"/>
      </w:pPr>
    </w:p>
    <w:p w14:paraId="264621DD" w14:textId="77777777" w:rsidR="00740932" w:rsidRDefault="00000000">
      <w:pPr>
        <w:pStyle w:val="Heading1"/>
        <w:spacing w:line="276" w:lineRule="auto"/>
        <w:ind w:firstLine="113"/>
        <w:rPr>
          <w:rFonts w:ascii="Calibri" w:eastAsia="Calibri" w:hAnsi="Calibri" w:cs="Calibri"/>
        </w:rPr>
      </w:pPr>
      <w:r>
        <w:rPr>
          <w:rFonts w:ascii="Calibri" w:eastAsia="Calibri" w:hAnsi="Calibri" w:cs="Calibri"/>
        </w:rPr>
        <w:t>2026 OASIS Host Businesses</w:t>
      </w:r>
    </w:p>
    <w:p w14:paraId="6B8DD7D3" w14:textId="77777777" w:rsidR="00740932" w:rsidRDefault="00000000">
      <w:pPr>
        <w:pBdr>
          <w:top w:val="nil"/>
          <w:left w:val="nil"/>
          <w:bottom w:val="nil"/>
          <w:right w:val="nil"/>
          <w:between w:val="nil"/>
        </w:pBdr>
        <w:spacing w:before="67" w:line="276" w:lineRule="auto"/>
        <w:ind w:left="128"/>
      </w:pPr>
      <w:r>
        <w:t>Please see the “Students” section of the website</w:t>
      </w:r>
      <w:r>
        <w:rPr>
          <w:color w:val="FF0000"/>
        </w:rPr>
        <w:t xml:space="preserve"> </w:t>
      </w:r>
      <w:hyperlink r:id="rId8">
        <w:r w:rsidR="00740932">
          <w:rPr>
            <w:color w:val="0000FF"/>
            <w:u w:val="single"/>
          </w:rPr>
          <w:t>https://seagrant.oregonstate.edu/oasis/oasis-students</w:t>
        </w:r>
      </w:hyperlink>
      <w:r>
        <w:rPr>
          <w:color w:val="FF0000"/>
        </w:rPr>
        <w:t xml:space="preserve"> </w:t>
      </w:r>
      <w:r>
        <w:t xml:space="preserve">for the full list of 2026 host businesses. Housing will </w:t>
      </w:r>
      <w:r>
        <w:rPr>
          <w:u w:val="single"/>
        </w:rPr>
        <w:t>not</w:t>
      </w:r>
      <w:r>
        <w:t xml:space="preserve"> be provided for most placement sites – please check “additional considerations” in the project descriptions for additional details. You must be able to meet the host businesses’ minimum eligibility requirements; please read them carefully. Many require in person attendance, travel, personal laptops and more. </w:t>
      </w:r>
    </w:p>
    <w:p w14:paraId="3B9DB0DD" w14:textId="77777777" w:rsidR="00740932" w:rsidRDefault="00740932">
      <w:pPr>
        <w:pStyle w:val="Heading1"/>
        <w:spacing w:line="276" w:lineRule="auto"/>
        <w:ind w:left="0"/>
        <w:rPr>
          <w:rFonts w:ascii="Calibri" w:eastAsia="Calibri" w:hAnsi="Calibri" w:cs="Calibri"/>
        </w:rPr>
      </w:pPr>
    </w:p>
    <w:p w14:paraId="2B96E7D3" w14:textId="77777777" w:rsidR="00740932" w:rsidRDefault="00740932"/>
    <w:p w14:paraId="5271C1E4" w14:textId="77777777" w:rsidR="00D17C36" w:rsidRDefault="00000000">
      <w:pPr>
        <w:pStyle w:val="Heading1"/>
        <w:spacing w:line="276" w:lineRule="auto"/>
        <w:ind w:left="0"/>
        <w:rPr>
          <w:rFonts w:ascii="Calibri" w:eastAsia="Calibri" w:hAnsi="Calibri" w:cs="Calibri"/>
        </w:rPr>
      </w:pPr>
      <w:r>
        <w:rPr>
          <w:rFonts w:ascii="Calibri" w:eastAsia="Calibri" w:hAnsi="Calibri" w:cs="Calibri"/>
        </w:rPr>
        <w:t xml:space="preserve"> </w:t>
      </w:r>
    </w:p>
    <w:p w14:paraId="574865D0" w14:textId="6ED73DFB" w:rsidR="00740932" w:rsidRDefault="00000000">
      <w:pPr>
        <w:pStyle w:val="Heading1"/>
        <w:spacing w:line="276" w:lineRule="auto"/>
        <w:ind w:left="0"/>
        <w:rPr>
          <w:rFonts w:ascii="Calibri" w:eastAsia="Calibri" w:hAnsi="Calibri" w:cs="Calibri"/>
        </w:rPr>
      </w:pPr>
      <w:r>
        <w:rPr>
          <w:rFonts w:ascii="Calibri" w:eastAsia="Calibri" w:hAnsi="Calibri" w:cs="Calibri"/>
        </w:rPr>
        <w:lastRenderedPageBreak/>
        <w:t>Eligibility</w:t>
      </w:r>
    </w:p>
    <w:p w14:paraId="0F76C671" w14:textId="77777777" w:rsidR="00740932" w:rsidRDefault="00000000">
      <w:pPr>
        <w:pBdr>
          <w:top w:val="nil"/>
          <w:left w:val="nil"/>
          <w:bottom w:val="nil"/>
          <w:right w:val="nil"/>
          <w:between w:val="nil"/>
        </w:pBdr>
        <w:spacing w:before="67" w:line="276" w:lineRule="auto"/>
        <w:ind w:left="127"/>
      </w:pPr>
      <w:r>
        <w:rPr>
          <w:color w:val="000000"/>
        </w:rPr>
        <w:t>Internships are open to any college student in Oregon with</w:t>
      </w:r>
      <w:r>
        <w:t xml:space="preserve"> current</w:t>
      </w:r>
      <w:r>
        <w:rPr>
          <w:color w:val="000000"/>
        </w:rPr>
        <w:t xml:space="preserve"> junior or senior standing,</w:t>
      </w:r>
      <w:r>
        <w:t xml:space="preserve"> </w:t>
      </w:r>
      <w:r>
        <w:rPr>
          <w:color w:val="000000"/>
        </w:rPr>
        <w:t>recent undergraduates</w:t>
      </w:r>
      <w:r>
        <w:t xml:space="preserve"> (within 1 year of graduation)</w:t>
      </w:r>
      <w:r>
        <w:rPr>
          <w:color w:val="000000"/>
        </w:rPr>
        <w:t>, or studen</w:t>
      </w:r>
      <w:r>
        <w:t>ts</w:t>
      </w:r>
      <w:r>
        <w:rPr>
          <w:color w:val="000000"/>
        </w:rPr>
        <w:t xml:space="preserve"> attaining graduate level or advanced undergraduate training in business, economics, engineering, environmental science, green chemistry, physical science, sustainability science, or other fields. </w:t>
      </w:r>
      <w:r>
        <w:t>Only s</w:t>
      </w:r>
      <w:r>
        <w:rPr>
          <w:color w:val="000000"/>
        </w:rPr>
        <w:t>tudent</w:t>
      </w:r>
      <w:r>
        <w:t xml:space="preserve">s who are attending college in Oregon, or are an Oregon resident attending college out of state are eligible to apply. </w:t>
      </w:r>
    </w:p>
    <w:p w14:paraId="5AA7836A" w14:textId="77777777" w:rsidR="00740932" w:rsidRDefault="00740932">
      <w:pPr>
        <w:pBdr>
          <w:top w:val="nil"/>
          <w:left w:val="nil"/>
          <w:bottom w:val="nil"/>
          <w:right w:val="nil"/>
          <w:between w:val="nil"/>
        </w:pBdr>
        <w:spacing w:before="67" w:line="276" w:lineRule="auto"/>
        <w:ind w:left="127"/>
      </w:pPr>
    </w:p>
    <w:p w14:paraId="67695358" w14:textId="77777777" w:rsidR="00740932" w:rsidRDefault="00000000">
      <w:pPr>
        <w:pBdr>
          <w:top w:val="nil"/>
          <w:left w:val="nil"/>
          <w:bottom w:val="nil"/>
          <w:right w:val="nil"/>
          <w:between w:val="nil"/>
        </w:pBdr>
        <w:spacing w:before="67" w:line="276" w:lineRule="auto"/>
        <w:ind w:left="127"/>
        <w:rPr>
          <w:color w:val="000000"/>
        </w:rPr>
      </w:pPr>
      <w:r>
        <w:rPr>
          <w:color w:val="000000"/>
        </w:rPr>
        <w:t>Please be advised that funding of the National Sea Grant College Program is determined by Congressional NOAA and EPA budget priorities. As such, support for this project may be contingent upon availability of those funds to Oregon Sea Grant.</w:t>
      </w:r>
    </w:p>
    <w:p w14:paraId="4EAF4F01" w14:textId="77777777" w:rsidR="00740932" w:rsidRDefault="00740932">
      <w:pPr>
        <w:pStyle w:val="Heading1"/>
        <w:spacing w:line="276" w:lineRule="auto"/>
        <w:ind w:left="0"/>
        <w:rPr>
          <w:rFonts w:ascii="Calibri" w:eastAsia="Calibri" w:hAnsi="Calibri" w:cs="Calibri"/>
          <w:sz w:val="22"/>
          <w:szCs w:val="22"/>
        </w:rPr>
      </w:pPr>
    </w:p>
    <w:p w14:paraId="3676B2C1" w14:textId="77777777" w:rsidR="00740932" w:rsidRDefault="00000000">
      <w:pPr>
        <w:pStyle w:val="Heading1"/>
        <w:spacing w:line="276" w:lineRule="auto"/>
        <w:ind w:left="112"/>
        <w:rPr>
          <w:rFonts w:ascii="Calibri" w:eastAsia="Calibri" w:hAnsi="Calibri" w:cs="Calibri"/>
        </w:rPr>
      </w:pPr>
      <w:r>
        <w:rPr>
          <w:rFonts w:ascii="Calibri" w:eastAsia="Calibri" w:hAnsi="Calibri" w:cs="Calibri"/>
        </w:rPr>
        <w:t>How to Apply</w:t>
      </w:r>
    </w:p>
    <w:p w14:paraId="02B46458" w14:textId="77777777" w:rsidR="00740932" w:rsidRDefault="00000000">
      <w:pPr>
        <w:pBdr>
          <w:top w:val="nil"/>
          <w:left w:val="nil"/>
          <w:bottom w:val="nil"/>
          <w:right w:val="nil"/>
          <w:between w:val="nil"/>
        </w:pBdr>
        <w:spacing w:before="67" w:line="276" w:lineRule="auto"/>
        <w:ind w:left="112" w:right="149" w:firstLine="15"/>
        <w:rPr>
          <w:color w:val="000000"/>
        </w:rPr>
      </w:pPr>
      <w:r>
        <w:rPr>
          <w:color w:val="000000"/>
        </w:rPr>
        <w:t>Oregon Sea Grant uses e</w:t>
      </w:r>
      <w:r>
        <w:t>S</w:t>
      </w:r>
      <w:r>
        <w:rPr>
          <w:color w:val="000000"/>
        </w:rPr>
        <w:t>ea</w:t>
      </w:r>
      <w:r>
        <w:t>G</w:t>
      </w:r>
      <w:r>
        <w:rPr>
          <w:color w:val="000000"/>
        </w:rPr>
        <w:t xml:space="preserve">rant for submitting applications. In order to access this system and submit your application for this fellowship, you must email </w:t>
      </w:r>
      <w:hyperlink r:id="rId9">
        <w:r w:rsidR="00740932">
          <w:rPr>
            <w:color w:val="0000FF"/>
            <w:u w:val="single"/>
          </w:rPr>
          <w:t>blaine.schoolfield@oregonstate.edu</w:t>
        </w:r>
      </w:hyperlink>
      <w:r>
        <w:rPr>
          <w:color w:val="0000FF"/>
        </w:rPr>
        <w:t xml:space="preserve"> </w:t>
      </w:r>
      <w:r>
        <w:rPr>
          <w:color w:val="000000"/>
        </w:rPr>
        <w:t xml:space="preserve">declaring your interest in applying and stating whether you are currently enrolled as a Junior, Senior, graduate student or have graduated within the last year. Students currently in their Freshman or Sophomore year are not eligible to apply as upper division coursework is needed for this internship program. Once you announce your interest in this opportunity, an eSeaGrant account will be created for you (stating your interest in applying does not make you obligated to apply). All components of your application will be submitted through this system. We are here to provide assistance as needed, but please do not wait until the last minute to apply. All application materials must be uploaded to eSeaGrant by </w:t>
      </w:r>
      <w:r>
        <w:rPr>
          <w:b/>
          <w:bCs/>
          <w:color w:val="000000"/>
        </w:rPr>
        <w:t xml:space="preserve">April </w:t>
      </w:r>
      <w:r>
        <w:rPr>
          <w:b/>
          <w:bCs/>
        </w:rPr>
        <w:t>16</w:t>
      </w:r>
      <w:r>
        <w:rPr>
          <w:b/>
          <w:bCs/>
          <w:color w:val="000000"/>
        </w:rPr>
        <w:t>, 202</w:t>
      </w:r>
      <w:r>
        <w:rPr>
          <w:b/>
          <w:bCs/>
        </w:rPr>
        <w:t>6 at 4:00 pm PST</w:t>
      </w:r>
      <w:r>
        <w:rPr>
          <w:color w:val="000000"/>
        </w:rPr>
        <w:t xml:space="preserve">. </w:t>
      </w:r>
      <w:r>
        <w:rPr>
          <w:b/>
          <w:bCs/>
          <w:color w:val="000000"/>
        </w:rPr>
        <w:t xml:space="preserve">Incomplete or late applications will not be considered. </w:t>
      </w:r>
      <w:r>
        <w:rPr>
          <w:color w:val="000000"/>
        </w:rPr>
        <w:t xml:space="preserve">While we encourage electronic submission of your application, if this is not a possibility please contact </w:t>
      </w:r>
      <w:hyperlink r:id="rId10">
        <w:r w:rsidR="00740932">
          <w:rPr>
            <w:color w:val="0000FF"/>
            <w:u w:val="single"/>
          </w:rPr>
          <w:t>blaine.schoolfield@oregonstate.ed</w:t>
        </w:r>
      </w:hyperlink>
      <w:r>
        <w:rPr>
          <w:color w:val="0000FF"/>
          <w:u w:val="single"/>
        </w:rPr>
        <w:t>u</w:t>
      </w:r>
      <w:r>
        <w:rPr>
          <w:color w:val="000000"/>
        </w:rPr>
        <w:t xml:space="preserve"> and we will provide accommodations.</w:t>
      </w:r>
    </w:p>
    <w:p w14:paraId="5D7A295B" w14:textId="77777777" w:rsidR="00740932" w:rsidRDefault="00740932">
      <w:pPr>
        <w:pBdr>
          <w:top w:val="nil"/>
          <w:left w:val="nil"/>
          <w:bottom w:val="nil"/>
          <w:right w:val="nil"/>
          <w:between w:val="nil"/>
        </w:pBdr>
        <w:spacing w:before="45" w:line="276" w:lineRule="auto"/>
        <w:rPr>
          <w:color w:val="000000"/>
        </w:rPr>
      </w:pPr>
    </w:p>
    <w:p w14:paraId="32917A67" w14:textId="77777777" w:rsidR="00740932" w:rsidRDefault="00000000">
      <w:pPr>
        <w:pStyle w:val="Heading1"/>
        <w:spacing w:line="276" w:lineRule="auto"/>
        <w:ind w:left="112"/>
        <w:rPr>
          <w:rFonts w:ascii="Calibri" w:eastAsia="Calibri" w:hAnsi="Calibri" w:cs="Calibri"/>
        </w:rPr>
      </w:pPr>
      <w:r>
        <w:rPr>
          <w:rFonts w:ascii="Calibri" w:eastAsia="Calibri" w:hAnsi="Calibri" w:cs="Calibri"/>
        </w:rPr>
        <w:t>Required Application Components</w:t>
      </w:r>
    </w:p>
    <w:p w14:paraId="121192F1" w14:textId="77777777" w:rsidR="00740932" w:rsidRDefault="00000000">
      <w:pPr>
        <w:spacing w:before="68" w:line="276" w:lineRule="auto"/>
        <w:ind w:left="127"/>
        <w:rPr>
          <w:b/>
          <w:bCs/>
        </w:rPr>
      </w:pPr>
      <w:r>
        <w:t xml:space="preserve">A complete application will include the following 3 components. </w:t>
      </w:r>
      <w:r>
        <w:rPr>
          <w:b/>
          <w:bCs/>
        </w:rPr>
        <w:t xml:space="preserve"> </w:t>
      </w:r>
      <w:r>
        <w:rPr>
          <w:b/>
          <w:bCs/>
          <w:u w:val="single"/>
        </w:rPr>
        <w:t>The use of AI and/or editing of application materials with AI is not permitted</w:t>
      </w:r>
      <w:r>
        <w:rPr>
          <w:b/>
          <w:bCs/>
        </w:rPr>
        <w:t xml:space="preserve">. Applications will be checked for AI use, word count, and proper formatting. The résumé and transcripts must be uploaded to eSeaGrant </w:t>
      </w:r>
      <w:r>
        <w:rPr>
          <w:b/>
          <w:bCs/>
          <w:u w:val="single"/>
        </w:rPr>
        <w:t>as one combined PDF</w:t>
      </w:r>
      <w:r>
        <w:rPr>
          <w:b/>
          <w:bCs/>
        </w:rPr>
        <w:t xml:space="preserve"> in the order listed below</w:t>
      </w:r>
      <w:r>
        <w:t xml:space="preserve">. </w:t>
      </w:r>
      <w:r>
        <w:rPr>
          <w:b/>
          <w:bCs/>
        </w:rPr>
        <w:t xml:space="preserve">Any application that does not meet the stated guidelines will be disqualified. </w:t>
      </w:r>
    </w:p>
    <w:p w14:paraId="473EF301" w14:textId="77777777" w:rsidR="00740932" w:rsidRDefault="00740932">
      <w:pPr>
        <w:pBdr>
          <w:top w:val="nil"/>
          <w:left w:val="nil"/>
          <w:bottom w:val="nil"/>
          <w:right w:val="nil"/>
          <w:between w:val="nil"/>
        </w:pBdr>
        <w:spacing w:before="4" w:line="276" w:lineRule="auto"/>
        <w:rPr>
          <w:color w:val="000000"/>
        </w:rPr>
      </w:pPr>
    </w:p>
    <w:p w14:paraId="54FD43D4" w14:textId="77777777" w:rsidR="00740932" w:rsidRDefault="00000000">
      <w:pPr>
        <w:numPr>
          <w:ilvl w:val="0"/>
          <w:numId w:val="3"/>
        </w:numPr>
        <w:pBdr>
          <w:top w:val="nil"/>
          <w:left w:val="nil"/>
          <w:bottom w:val="nil"/>
          <w:right w:val="nil"/>
          <w:between w:val="nil"/>
        </w:pBdr>
        <w:tabs>
          <w:tab w:val="left" w:pos="343"/>
        </w:tabs>
        <w:spacing w:line="276" w:lineRule="auto"/>
        <w:ind w:right="316"/>
      </w:pPr>
      <w:r>
        <w:rPr>
          <w:color w:val="000000"/>
        </w:rPr>
        <w:t>A one or two-page résumé describing your work and/or volunteer experience. Please use 12-point Times New Roman font and 1 inch margins. The résumé must include your name, contact information (including phone and email address), GPA, and educational history. The résumé should also detail your work and volunteer history, particularly as it relates to the OAS</w:t>
      </w:r>
      <w:r>
        <w:t>IS</w:t>
      </w:r>
      <w:r>
        <w:rPr>
          <w:color w:val="000000"/>
        </w:rPr>
        <w:t xml:space="preserve"> opportunity. Include names and contact information for </w:t>
      </w:r>
      <w:r>
        <w:t xml:space="preserve">3 </w:t>
      </w:r>
      <w:r>
        <w:rPr>
          <w:color w:val="000000"/>
        </w:rPr>
        <w:t xml:space="preserve">professional references. </w:t>
      </w:r>
      <w:r>
        <w:t>One should be someone who supervised you in a work or volunteer position and can describe your qualifications for the OASIS Program. Another reference should be a college professor or advisor and focus on your academic journey. The third reference may be a professional contact of your choice. Best practice is to ask your references ahead of time and provide them with the details of this internship opportunity as well as your application materials.</w:t>
      </w:r>
    </w:p>
    <w:p w14:paraId="13200D63" w14:textId="77777777" w:rsidR="00740932" w:rsidRDefault="00740932">
      <w:pPr>
        <w:pBdr>
          <w:top w:val="nil"/>
          <w:left w:val="nil"/>
          <w:bottom w:val="nil"/>
          <w:right w:val="nil"/>
          <w:between w:val="nil"/>
        </w:pBdr>
        <w:tabs>
          <w:tab w:val="left" w:pos="343"/>
        </w:tabs>
        <w:spacing w:line="276" w:lineRule="auto"/>
        <w:ind w:right="316"/>
      </w:pPr>
    </w:p>
    <w:p w14:paraId="4FAE3B9F" w14:textId="77777777" w:rsidR="00740932" w:rsidRDefault="00000000">
      <w:pPr>
        <w:numPr>
          <w:ilvl w:val="0"/>
          <w:numId w:val="3"/>
        </w:numPr>
        <w:pBdr>
          <w:top w:val="nil"/>
          <w:left w:val="nil"/>
          <w:bottom w:val="nil"/>
          <w:right w:val="nil"/>
          <w:between w:val="nil"/>
        </w:pBdr>
        <w:tabs>
          <w:tab w:val="left" w:pos="343"/>
        </w:tabs>
        <w:spacing w:line="276" w:lineRule="auto"/>
        <w:ind w:right="316"/>
      </w:pPr>
      <w:r>
        <w:rPr>
          <w:color w:val="000000"/>
        </w:rPr>
        <w:lastRenderedPageBreak/>
        <w:t xml:space="preserve">Please answer each of the following questions in </w:t>
      </w:r>
      <w:r>
        <w:rPr>
          <w:b/>
          <w:bCs/>
          <w:color w:val="000000"/>
          <w:u w:val="single"/>
        </w:rPr>
        <w:t>250 words or less</w:t>
      </w:r>
      <w:r>
        <w:rPr>
          <w:color w:val="000000"/>
        </w:rPr>
        <w:t xml:space="preserve"> per question. Use 12-point Times New Roman font, 1 inch margins, and 1.5-line spacing.</w:t>
      </w:r>
    </w:p>
    <w:p w14:paraId="6A32267D" w14:textId="77777777" w:rsidR="00740932" w:rsidRDefault="00000000">
      <w:pPr>
        <w:numPr>
          <w:ilvl w:val="0"/>
          <w:numId w:val="1"/>
        </w:numPr>
        <w:tabs>
          <w:tab w:val="left" w:pos="343"/>
        </w:tabs>
        <w:spacing w:line="276" w:lineRule="auto"/>
        <w:ind w:right="316"/>
      </w:pPr>
      <w:r>
        <w:t>Describe your personal/professional/academic background, including your experience related to this opportunity; your major and why you chose it.</w:t>
      </w:r>
    </w:p>
    <w:p w14:paraId="20FB808C" w14:textId="77777777" w:rsidR="00740932" w:rsidRDefault="00000000">
      <w:pPr>
        <w:numPr>
          <w:ilvl w:val="0"/>
          <w:numId w:val="1"/>
        </w:numPr>
        <w:tabs>
          <w:tab w:val="left" w:pos="343"/>
        </w:tabs>
        <w:spacing w:line="276" w:lineRule="auto"/>
        <w:ind w:right="316"/>
      </w:pPr>
      <w:r>
        <w:t>Why are you interested in pollution prevention, sustainability, chemical policy management, green chemistry, life cycle assessment, energy efficiency, or related topics?</w:t>
      </w:r>
    </w:p>
    <w:p w14:paraId="6B7F4D5A" w14:textId="77777777" w:rsidR="00740932" w:rsidRDefault="00000000">
      <w:pPr>
        <w:numPr>
          <w:ilvl w:val="0"/>
          <w:numId w:val="1"/>
        </w:numPr>
        <w:tabs>
          <w:tab w:val="left" w:pos="343"/>
        </w:tabs>
        <w:spacing w:line="276" w:lineRule="auto"/>
        <w:ind w:right="316"/>
      </w:pPr>
      <w:r>
        <w:t>Describe how your experiences with people from communities and life circumstances differing from your own will contribute to your perspective and success in the Oregon Applied Sustainability Internships program?</w:t>
      </w:r>
    </w:p>
    <w:p w14:paraId="0DC77560" w14:textId="77777777" w:rsidR="00740932" w:rsidRDefault="00000000">
      <w:pPr>
        <w:numPr>
          <w:ilvl w:val="0"/>
          <w:numId w:val="1"/>
        </w:numPr>
        <w:tabs>
          <w:tab w:val="left" w:pos="343"/>
        </w:tabs>
        <w:spacing w:line="276" w:lineRule="auto"/>
        <w:ind w:right="316"/>
      </w:pPr>
      <w:r>
        <w:t>Describe your academic and professional goals, including your plans for the next academic year or after graduation. Please include your graduation date or anticipated graduation date.</w:t>
      </w:r>
    </w:p>
    <w:p w14:paraId="37EEAB22" w14:textId="77777777" w:rsidR="00740932" w:rsidRDefault="00000000">
      <w:pPr>
        <w:numPr>
          <w:ilvl w:val="0"/>
          <w:numId w:val="1"/>
        </w:numPr>
        <w:tabs>
          <w:tab w:val="left" w:pos="343"/>
        </w:tabs>
        <w:spacing w:line="276" w:lineRule="auto"/>
        <w:ind w:right="316"/>
      </w:pPr>
      <w:r>
        <w:t xml:space="preserve">How will this opportunity help you reach your academic and professional goals? </w:t>
      </w:r>
      <w:r>
        <w:rPr>
          <w:b/>
          <w:bCs/>
        </w:rPr>
        <w:t xml:space="preserve">Please indicate which project(s)/Host Business(es) you are most interested in </w:t>
      </w:r>
      <w:r>
        <w:t xml:space="preserve">and why it would be a great opportunity for you professionally. </w:t>
      </w:r>
      <w:r>
        <w:rPr>
          <w:b/>
          <w:bCs/>
        </w:rPr>
        <w:t xml:space="preserve">You must be able to meet the host business eligibility requirements; please read them carefully. </w:t>
      </w:r>
    </w:p>
    <w:p w14:paraId="5A280739" w14:textId="77777777" w:rsidR="00740932" w:rsidRDefault="00740932">
      <w:pPr>
        <w:tabs>
          <w:tab w:val="left" w:pos="343"/>
        </w:tabs>
        <w:spacing w:line="276" w:lineRule="auto"/>
        <w:ind w:right="316"/>
        <w:rPr>
          <w:b/>
          <w:bCs/>
        </w:rPr>
      </w:pPr>
    </w:p>
    <w:p w14:paraId="4CAA07AC" w14:textId="77777777" w:rsidR="00740932" w:rsidRDefault="00000000">
      <w:pPr>
        <w:numPr>
          <w:ilvl w:val="0"/>
          <w:numId w:val="3"/>
        </w:numPr>
        <w:tabs>
          <w:tab w:val="left" w:pos="343"/>
        </w:tabs>
        <w:spacing w:line="276" w:lineRule="auto"/>
        <w:ind w:right="316"/>
      </w:pPr>
      <w:r>
        <w:t>Unofficial transcripts showing all college level education. Official transcripts will be requested at a later date if selected for an interview.</w:t>
      </w:r>
    </w:p>
    <w:p w14:paraId="31F535E4" w14:textId="77777777" w:rsidR="00740932" w:rsidRDefault="00740932">
      <w:pPr>
        <w:pBdr>
          <w:top w:val="nil"/>
          <w:left w:val="nil"/>
          <w:bottom w:val="nil"/>
          <w:right w:val="nil"/>
          <w:between w:val="nil"/>
        </w:pBdr>
        <w:spacing w:before="4" w:line="276" w:lineRule="auto"/>
        <w:rPr>
          <w:color w:val="000000"/>
        </w:rPr>
      </w:pPr>
    </w:p>
    <w:p w14:paraId="27212E97" w14:textId="77777777" w:rsidR="00740932" w:rsidRDefault="00000000">
      <w:pPr>
        <w:pBdr>
          <w:top w:val="nil"/>
          <w:left w:val="nil"/>
          <w:bottom w:val="nil"/>
          <w:right w:val="nil"/>
          <w:between w:val="nil"/>
        </w:pBdr>
        <w:spacing w:line="276" w:lineRule="auto"/>
        <w:ind w:left="128" w:right="102"/>
      </w:pPr>
      <w:r>
        <w:rPr>
          <w:b/>
          <w:bCs/>
          <w:color w:val="000000"/>
        </w:rPr>
        <w:t xml:space="preserve">Note: </w:t>
      </w:r>
      <w:r>
        <w:rPr>
          <w:color w:val="000000"/>
        </w:rPr>
        <w:t xml:space="preserve">Please include </w:t>
      </w:r>
      <w:r>
        <w:rPr>
          <w:b/>
          <w:bCs/>
          <w:color w:val="000000"/>
        </w:rPr>
        <w:t xml:space="preserve">only </w:t>
      </w:r>
      <w:r>
        <w:rPr>
          <w:color w:val="000000"/>
        </w:rPr>
        <w:t>the required components in your application packet (i.e., do not include a cover letter, additional recommendations, or photos). Failure to follow all guidelines may result in disqualification of your application.</w:t>
      </w:r>
    </w:p>
    <w:p w14:paraId="3F052AA0" w14:textId="77777777" w:rsidR="00740932" w:rsidRDefault="00740932">
      <w:pPr>
        <w:pBdr>
          <w:top w:val="nil"/>
          <w:left w:val="nil"/>
          <w:bottom w:val="nil"/>
          <w:right w:val="nil"/>
          <w:between w:val="nil"/>
        </w:pBdr>
        <w:spacing w:line="276" w:lineRule="auto"/>
        <w:ind w:left="128" w:right="102"/>
      </w:pPr>
    </w:p>
    <w:p w14:paraId="444118D0" w14:textId="77777777" w:rsidR="00740932" w:rsidRDefault="00000000">
      <w:pPr>
        <w:pStyle w:val="Heading1"/>
        <w:spacing w:after="200" w:line="276" w:lineRule="auto"/>
        <w:ind w:left="0"/>
        <w:rPr>
          <w:rFonts w:ascii="Calibri" w:eastAsia="Calibri" w:hAnsi="Calibri" w:cs="Calibri"/>
          <w:b w:val="0"/>
          <w:bCs w:val="0"/>
          <w:color w:val="000000"/>
          <w:sz w:val="22"/>
          <w:szCs w:val="22"/>
        </w:rPr>
      </w:pPr>
      <w:r>
        <w:rPr>
          <w:rFonts w:ascii="Calibri" w:eastAsia="Calibri" w:hAnsi="Calibri" w:cs="Calibri"/>
        </w:rPr>
        <w:t>OASIS Internship Review Criteria – 20 points total</w:t>
      </w:r>
    </w:p>
    <w:p w14:paraId="1061B17E" w14:textId="77777777" w:rsidR="00740932" w:rsidRDefault="00000000">
      <w:pPr>
        <w:numPr>
          <w:ilvl w:val="0"/>
          <w:numId w:val="2"/>
        </w:numPr>
        <w:spacing w:line="276" w:lineRule="auto"/>
      </w:pPr>
      <w:r>
        <w:t>Student’s articulated goals for what they want out of the position align with project objectives. (0 – 5 points, poor to excellent)</w:t>
      </w:r>
    </w:p>
    <w:p w14:paraId="0EE2DEA8" w14:textId="77777777" w:rsidR="00740932" w:rsidRDefault="00000000">
      <w:pPr>
        <w:numPr>
          <w:ilvl w:val="0"/>
          <w:numId w:val="2"/>
        </w:numPr>
        <w:spacing w:line="276" w:lineRule="auto"/>
      </w:pPr>
      <w:r>
        <w:t>Student has skills relevant to the position. Which may include the following: lifecycle assessment, cost benefit analysis, energy audit, economic/sustainability analysis, materials/waste management. (0 - 5 points, poor to excellent)</w:t>
      </w:r>
    </w:p>
    <w:p w14:paraId="30848921" w14:textId="77777777" w:rsidR="00740932" w:rsidRDefault="00000000">
      <w:pPr>
        <w:numPr>
          <w:ilvl w:val="0"/>
          <w:numId w:val="2"/>
        </w:numPr>
        <w:spacing w:line="276" w:lineRule="auto"/>
      </w:pPr>
      <w:r>
        <w:t>Student’s degree aligns with those identified by host. (0 - 5 points, poor to excellent)</w:t>
      </w:r>
    </w:p>
    <w:p w14:paraId="678D965F" w14:textId="77777777" w:rsidR="00740932" w:rsidRDefault="00000000">
      <w:pPr>
        <w:numPr>
          <w:ilvl w:val="0"/>
          <w:numId w:val="2"/>
        </w:numPr>
        <w:spacing w:line="276" w:lineRule="auto"/>
      </w:pPr>
      <w:r>
        <w:t>Priority for graduating / graduated students.(0 - 2 points)</w:t>
      </w:r>
    </w:p>
    <w:p w14:paraId="3DCE9D1E" w14:textId="77777777" w:rsidR="00740932" w:rsidRDefault="00000000">
      <w:pPr>
        <w:numPr>
          <w:ilvl w:val="0"/>
          <w:numId w:val="2"/>
        </w:numPr>
        <w:spacing w:line="276" w:lineRule="auto"/>
      </w:pPr>
      <w:r>
        <w:t>Priority for students who would benefit from this experience (have not already had similar opportunities). (0 - 3 points)</w:t>
      </w:r>
    </w:p>
    <w:p w14:paraId="3A6E633D" w14:textId="77777777" w:rsidR="00740932" w:rsidRDefault="00740932">
      <w:pPr>
        <w:pBdr>
          <w:top w:val="nil"/>
          <w:left w:val="nil"/>
          <w:bottom w:val="nil"/>
          <w:right w:val="nil"/>
          <w:between w:val="nil"/>
        </w:pBdr>
        <w:spacing w:before="44" w:line="276" w:lineRule="auto"/>
      </w:pPr>
    </w:p>
    <w:p w14:paraId="37E1DEBF" w14:textId="77777777" w:rsidR="00740932" w:rsidRDefault="00000000">
      <w:pPr>
        <w:pStyle w:val="Heading1"/>
        <w:spacing w:line="276" w:lineRule="auto"/>
        <w:ind w:firstLine="113"/>
        <w:rPr>
          <w:rFonts w:ascii="Calibri" w:eastAsia="Calibri" w:hAnsi="Calibri" w:cs="Calibri"/>
        </w:rPr>
      </w:pPr>
      <w:r>
        <w:rPr>
          <w:rFonts w:ascii="Calibri" w:eastAsia="Calibri" w:hAnsi="Calibri" w:cs="Calibri"/>
        </w:rPr>
        <w:t>2026 Important Dates</w:t>
      </w:r>
    </w:p>
    <w:p w14:paraId="6F2B1914" w14:textId="77777777" w:rsidR="00740932" w:rsidRDefault="00000000">
      <w:pPr>
        <w:numPr>
          <w:ilvl w:val="0"/>
          <w:numId w:val="4"/>
        </w:numPr>
        <w:pBdr>
          <w:top w:val="nil"/>
          <w:left w:val="nil"/>
          <w:bottom w:val="nil"/>
          <w:right w:val="nil"/>
          <w:between w:val="nil"/>
        </w:pBdr>
        <w:spacing w:before="68" w:line="276" w:lineRule="auto"/>
      </w:pPr>
      <w:r>
        <w:rPr>
          <w:color w:val="000000"/>
        </w:rPr>
        <w:t>OAS</w:t>
      </w:r>
      <w:r>
        <w:t>IS</w:t>
      </w:r>
      <w:r>
        <w:rPr>
          <w:color w:val="000000"/>
        </w:rPr>
        <w:t xml:space="preserve"> Summer Program: June 1</w:t>
      </w:r>
      <w:r>
        <w:t>5</w:t>
      </w:r>
      <w:r>
        <w:rPr>
          <w:color w:val="000000"/>
        </w:rPr>
        <w:t xml:space="preserve"> - August 2</w:t>
      </w:r>
      <w:r>
        <w:t>8</w:t>
      </w:r>
    </w:p>
    <w:p w14:paraId="636E1058" w14:textId="77777777" w:rsidR="00740932" w:rsidRDefault="00000000">
      <w:pPr>
        <w:numPr>
          <w:ilvl w:val="0"/>
          <w:numId w:val="4"/>
        </w:numPr>
        <w:pBdr>
          <w:top w:val="nil"/>
          <w:left w:val="nil"/>
          <w:bottom w:val="nil"/>
          <w:right w:val="nil"/>
          <w:between w:val="nil"/>
        </w:pBdr>
        <w:spacing w:line="276" w:lineRule="auto"/>
      </w:pPr>
      <w:r>
        <w:rPr>
          <w:color w:val="000000"/>
        </w:rPr>
        <w:t xml:space="preserve">Required orientation: </w:t>
      </w:r>
      <w:r>
        <w:t>June 15 - 18</w:t>
      </w:r>
    </w:p>
    <w:p w14:paraId="1075F862" w14:textId="77777777" w:rsidR="00740932" w:rsidRDefault="00000000">
      <w:pPr>
        <w:numPr>
          <w:ilvl w:val="0"/>
          <w:numId w:val="4"/>
        </w:numPr>
        <w:pBdr>
          <w:top w:val="nil"/>
          <w:left w:val="nil"/>
          <w:bottom w:val="nil"/>
          <w:right w:val="nil"/>
          <w:between w:val="nil"/>
        </w:pBdr>
        <w:spacing w:line="276" w:lineRule="auto"/>
        <w:rPr>
          <w:color w:val="000000"/>
        </w:rPr>
      </w:pPr>
      <w:r>
        <w:t xml:space="preserve">Two </w:t>
      </w:r>
      <w:r>
        <w:rPr>
          <w:color w:val="000000"/>
        </w:rPr>
        <w:t>required half day mid-summer trainings</w:t>
      </w:r>
      <w:r>
        <w:t>:</w:t>
      </w:r>
      <w:r>
        <w:rPr>
          <w:color w:val="000000"/>
        </w:rPr>
        <w:t xml:space="preserve"> one in July </w:t>
      </w:r>
      <w:r>
        <w:t>and</w:t>
      </w:r>
      <w:r>
        <w:rPr>
          <w:color w:val="000000"/>
        </w:rPr>
        <w:t xml:space="preserve"> one in August</w:t>
      </w:r>
    </w:p>
    <w:p w14:paraId="18C6771C" w14:textId="77777777" w:rsidR="00740932" w:rsidRDefault="00000000">
      <w:pPr>
        <w:numPr>
          <w:ilvl w:val="0"/>
          <w:numId w:val="4"/>
        </w:numPr>
        <w:pBdr>
          <w:top w:val="nil"/>
          <w:left w:val="nil"/>
          <w:bottom w:val="nil"/>
          <w:right w:val="nil"/>
          <w:between w:val="nil"/>
        </w:pBdr>
        <w:spacing w:line="276" w:lineRule="auto"/>
      </w:pPr>
      <w:r>
        <w:rPr>
          <w:color w:val="000000"/>
        </w:rPr>
        <w:t>Required in</w:t>
      </w:r>
      <w:r>
        <w:t xml:space="preserve">-person, </w:t>
      </w:r>
      <w:r>
        <w:rPr>
          <w:color w:val="000000"/>
        </w:rPr>
        <w:t>public presentation of your OAS</w:t>
      </w:r>
      <w:r>
        <w:t>IS</w:t>
      </w:r>
      <w:r>
        <w:rPr>
          <w:color w:val="000000"/>
        </w:rPr>
        <w:t xml:space="preserve"> work</w:t>
      </w:r>
      <w:r>
        <w:t>: August 28</w:t>
      </w:r>
    </w:p>
    <w:p w14:paraId="10D426CC" w14:textId="77777777" w:rsidR="00740932" w:rsidRDefault="00740932">
      <w:pPr>
        <w:pBdr>
          <w:top w:val="nil"/>
          <w:left w:val="nil"/>
          <w:bottom w:val="nil"/>
          <w:right w:val="nil"/>
          <w:between w:val="nil"/>
        </w:pBdr>
        <w:spacing w:line="276" w:lineRule="auto"/>
      </w:pPr>
    </w:p>
    <w:p w14:paraId="35E1075F" w14:textId="77777777" w:rsidR="00740932" w:rsidRDefault="00740932">
      <w:pPr>
        <w:pBdr>
          <w:top w:val="nil"/>
          <w:left w:val="nil"/>
          <w:bottom w:val="nil"/>
          <w:right w:val="nil"/>
          <w:between w:val="nil"/>
        </w:pBdr>
        <w:spacing w:before="43" w:line="276" w:lineRule="auto"/>
        <w:rPr>
          <w:color w:val="000000"/>
        </w:rPr>
      </w:pPr>
    </w:p>
    <w:p w14:paraId="14E4A83F" w14:textId="77777777" w:rsidR="00740932" w:rsidRDefault="00000000">
      <w:pPr>
        <w:pStyle w:val="Heading1"/>
        <w:spacing w:line="276" w:lineRule="auto"/>
        <w:ind w:firstLine="113"/>
        <w:rPr>
          <w:rFonts w:ascii="Calibri" w:eastAsia="Calibri" w:hAnsi="Calibri" w:cs="Calibri"/>
        </w:rPr>
      </w:pPr>
      <w:r>
        <w:rPr>
          <w:rFonts w:ascii="Calibri" w:eastAsia="Calibri" w:hAnsi="Calibri" w:cs="Calibri"/>
        </w:rPr>
        <w:lastRenderedPageBreak/>
        <w:t>Stipend Amount</w:t>
      </w:r>
    </w:p>
    <w:p w14:paraId="23173F79" w14:textId="77777777" w:rsidR="00740932" w:rsidRDefault="00000000">
      <w:pPr>
        <w:pBdr>
          <w:top w:val="nil"/>
          <w:left w:val="nil"/>
          <w:bottom w:val="nil"/>
          <w:right w:val="nil"/>
          <w:between w:val="nil"/>
        </w:pBdr>
        <w:spacing w:before="67" w:line="276" w:lineRule="auto"/>
        <w:ind w:left="128" w:right="620"/>
        <w:jc w:val="both"/>
      </w:pPr>
      <w:r>
        <w:rPr>
          <w:color w:val="000000"/>
        </w:rPr>
        <w:t>$6,</w:t>
      </w:r>
      <w:r>
        <w:t>8</w:t>
      </w:r>
      <w:r>
        <w:rPr>
          <w:color w:val="000000"/>
        </w:rPr>
        <w:t>00 per student for a full-time, 1</w:t>
      </w:r>
      <w:r>
        <w:t>1</w:t>
      </w:r>
      <w:r>
        <w:rPr>
          <w:color w:val="000000"/>
        </w:rPr>
        <w:t>-week internship (interns must be available to work onsite or virtually at the businesses on a daily basis for 40 hours per week). Housing costs are not provided, but limited funds may be available to support program-related expenses.</w:t>
      </w:r>
    </w:p>
    <w:p w14:paraId="4DEABC7A" w14:textId="77777777" w:rsidR="00740932" w:rsidRDefault="00740932">
      <w:pPr>
        <w:pBdr>
          <w:top w:val="nil"/>
          <w:left w:val="nil"/>
          <w:bottom w:val="nil"/>
          <w:right w:val="nil"/>
          <w:between w:val="nil"/>
        </w:pBdr>
        <w:spacing w:before="44" w:line="276" w:lineRule="auto"/>
      </w:pPr>
    </w:p>
    <w:p w14:paraId="414D8503" w14:textId="77777777" w:rsidR="00740932" w:rsidRDefault="00000000">
      <w:pPr>
        <w:pStyle w:val="Heading1"/>
        <w:spacing w:before="1" w:after="200" w:line="276" w:lineRule="auto"/>
        <w:ind w:firstLine="113"/>
        <w:rPr>
          <w:rFonts w:ascii="Calibri" w:eastAsia="Calibri" w:hAnsi="Calibri" w:cs="Calibri"/>
        </w:rPr>
      </w:pPr>
      <w:r>
        <w:rPr>
          <w:rFonts w:ascii="Calibri" w:eastAsia="Calibri" w:hAnsi="Calibri" w:cs="Calibri"/>
        </w:rPr>
        <w:t>Contact Information</w:t>
      </w:r>
    </w:p>
    <w:p w14:paraId="55F4A51F" w14:textId="77777777" w:rsidR="00740932" w:rsidRDefault="00000000">
      <w:pPr>
        <w:pBdr>
          <w:top w:val="nil"/>
          <w:left w:val="nil"/>
          <w:bottom w:val="nil"/>
          <w:right w:val="nil"/>
          <w:between w:val="nil"/>
        </w:pBdr>
        <w:spacing w:line="276" w:lineRule="auto"/>
        <w:ind w:left="128" w:right="216"/>
      </w:pPr>
      <w:r>
        <w:t xml:space="preserve">Oregon Sea Grant </w:t>
      </w:r>
      <w:r>
        <w:rPr>
          <w:color w:val="000000"/>
        </w:rPr>
        <w:t>OAS</w:t>
      </w:r>
      <w:r>
        <w:t>IS</w:t>
      </w:r>
      <w:r>
        <w:rPr>
          <w:color w:val="000000"/>
        </w:rPr>
        <w:t xml:space="preserve"> </w:t>
      </w:r>
      <w:r>
        <w:t>Program</w:t>
      </w:r>
      <w:r>
        <w:rPr>
          <w:color w:val="000000"/>
        </w:rPr>
        <w:t xml:space="preserve"> Coordinator: Blaine Schoolfield, </w:t>
      </w:r>
      <w:r>
        <w:t xml:space="preserve">541-737-8410, </w:t>
      </w:r>
      <w:hyperlink r:id="rId11">
        <w:r w:rsidR="00740932">
          <w:rPr>
            <w:color w:val="0000FF"/>
            <w:u w:val="single"/>
          </w:rPr>
          <w:t>blaine.schoolfield@oregonstate.edu</w:t>
        </w:r>
      </w:hyperlink>
      <w:r>
        <w:t xml:space="preserve"> </w:t>
      </w:r>
    </w:p>
    <w:p w14:paraId="256F78B8" w14:textId="77777777" w:rsidR="00740932" w:rsidRDefault="00740932">
      <w:pPr>
        <w:pBdr>
          <w:top w:val="nil"/>
          <w:left w:val="nil"/>
          <w:bottom w:val="nil"/>
          <w:right w:val="nil"/>
          <w:between w:val="nil"/>
        </w:pBdr>
        <w:spacing w:line="276" w:lineRule="auto"/>
        <w:ind w:left="128" w:right="216"/>
      </w:pPr>
    </w:p>
    <w:p w14:paraId="4076F83F" w14:textId="77777777" w:rsidR="00740932" w:rsidRDefault="00000000">
      <w:pPr>
        <w:pBdr>
          <w:top w:val="nil"/>
          <w:left w:val="nil"/>
          <w:bottom w:val="nil"/>
          <w:right w:val="nil"/>
          <w:between w:val="nil"/>
        </w:pBdr>
        <w:spacing w:line="276" w:lineRule="auto"/>
        <w:ind w:left="128" w:right="216"/>
        <w:rPr>
          <w:color w:val="000000"/>
        </w:rPr>
      </w:pPr>
      <w:r>
        <w:rPr>
          <w:color w:val="000000"/>
        </w:rPr>
        <w:t>Oregon Sea Grant Research and Scholars Program Leader: Sarah Kolesar,</w:t>
      </w:r>
      <w:r>
        <w:t xml:space="preserve"> 541-737-8695, </w:t>
      </w:r>
      <w:hyperlink r:id="rId12">
        <w:r w:rsidR="00740932">
          <w:rPr>
            <w:color w:val="0000FF"/>
            <w:u w:val="single"/>
          </w:rPr>
          <w:t>sarah.kolesar@oregonstate.edu</w:t>
        </w:r>
      </w:hyperlink>
      <w:r>
        <w:t xml:space="preserve">, </w:t>
      </w:r>
    </w:p>
    <w:sectPr w:rsidR="00740932">
      <w:headerReference w:type="default" r:id="rId13"/>
      <w:headerReference w:type="first" r:id="rId14"/>
      <w:footerReference w:type="first" r:id="rId15"/>
      <w:pgSz w:w="12240" w:h="15840"/>
      <w:pgMar w:top="1420" w:right="1380" w:bottom="280" w:left="13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39CFE" w14:textId="77777777" w:rsidR="006A26E3" w:rsidRDefault="006A26E3">
      <w:r>
        <w:separator/>
      </w:r>
    </w:p>
  </w:endnote>
  <w:endnote w:type="continuationSeparator" w:id="0">
    <w:p w14:paraId="04040FD7" w14:textId="77777777" w:rsidR="006A26E3" w:rsidRDefault="006A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859A37-4518-4A88-8EE7-3F86868ACE8E}"/>
    <w:embedBold r:id="rId2" w:fontKey="{D92CBFCF-9C43-49E1-BC28-F47A4C77BC68}"/>
  </w:font>
  <w:font w:name="Cambria">
    <w:panose1 w:val="02040503050406030204"/>
    <w:charset w:val="00"/>
    <w:family w:val="roman"/>
    <w:pitch w:val="variable"/>
    <w:sig w:usb0="E00006FF" w:usb1="420024FF" w:usb2="02000000" w:usb3="00000000" w:csb0="0000019F" w:csb1="00000000"/>
    <w:embedRegular r:id="rId3" w:fontKey="{7653CD59-D534-458D-AC2C-CA3751E23293}"/>
    <w:embedBold r:id="rId4" w:fontKey="{4F6011B5-CC6B-433F-8A21-36E75DE33B03}"/>
  </w:font>
  <w:font w:name="Georgia">
    <w:panose1 w:val="02040502050405020303"/>
    <w:charset w:val="00"/>
    <w:family w:val="roman"/>
    <w:pitch w:val="variable"/>
    <w:sig w:usb0="00000287" w:usb1="00000000" w:usb2="00000000" w:usb3="00000000" w:csb0="0000009F" w:csb1="00000000"/>
    <w:embedItalic r:id="rId5" w:fontKey="{2F1A0CE4-FD49-41E4-A1B3-916FBDA0F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208B1" w14:textId="77777777" w:rsidR="00740932" w:rsidRDefault="007409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A9766" w14:textId="77777777" w:rsidR="006A26E3" w:rsidRDefault="006A26E3">
      <w:r>
        <w:separator/>
      </w:r>
    </w:p>
  </w:footnote>
  <w:footnote w:type="continuationSeparator" w:id="0">
    <w:p w14:paraId="47DB5284" w14:textId="77777777" w:rsidR="006A26E3" w:rsidRDefault="006A2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8AC9" w14:textId="77777777" w:rsidR="00740932" w:rsidRDefault="007409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EC01" w14:textId="77777777" w:rsidR="00740932" w:rsidRDefault="00000000">
    <w:pPr>
      <w:pStyle w:val="Title"/>
      <w:spacing w:line="276" w:lineRule="auto"/>
      <w:ind w:left="0" w:firstLine="0"/>
      <w:jc w:val="center"/>
    </w:pPr>
    <w:bookmarkStart w:id="0" w:name="_heading=h.tmunosuvnm27" w:colFirst="0" w:colLast="0"/>
    <w:bookmarkEnd w:id="0"/>
    <w:r>
      <w:rPr>
        <w:rFonts w:ascii="Calibri" w:eastAsia="Calibri" w:hAnsi="Calibri" w:cs="Calibri"/>
        <w:noProof/>
        <w:color w:val="3D85C6"/>
      </w:rPr>
      <w:drawing>
        <wp:inline distT="114300" distB="114300" distL="114300" distR="114300" wp14:anchorId="0B8A09C9" wp14:editId="49A61E3D">
          <wp:extent cx="1824038" cy="1379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4038" cy="1379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25BD"/>
    <w:multiLevelType w:val="multilevel"/>
    <w:tmpl w:val="3C143E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0EB3249"/>
    <w:multiLevelType w:val="multilevel"/>
    <w:tmpl w:val="CAE2B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150306"/>
    <w:multiLevelType w:val="multilevel"/>
    <w:tmpl w:val="603E9472"/>
    <w:lvl w:ilvl="0">
      <w:numFmt w:val="bullet"/>
      <w:lvlText w:val="•"/>
      <w:lvlJc w:val="left"/>
      <w:pPr>
        <w:ind w:left="302" w:hanging="160"/>
      </w:pPr>
      <w:rPr>
        <w:rFonts w:ascii="Calibri" w:eastAsia="Calibri" w:hAnsi="Calibri" w:cs="Calibri"/>
        <w:b w:val="0"/>
        <w:bCs w:val="0"/>
        <w:i w:val="0"/>
        <w:iCs w:val="0"/>
        <w:sz w:val="22"/>
        <w:szCs w:val="22"/>
      </w:rPr>
    </w:lvl>
    <w:lvl w:ilvl="1">
      <w:numFmt w:val="bullet"/>
      <w:lvlText w:val="•"/>
      <w:lvlJc w:val="left"/>
      <w:pPr>
        <w:ind w:left="1224" w:hanging="160"/>
      </w:pPr>
    </w:lvl>
    <w:lvl w:ilvl="2">
      <w:numFmt w:val="bullet"/>
      <w:lvlText w:val="•"/>
      <w:lvlJc w:val="left"/>
      <w:pPr>
        <w:ind w:left="2148" w:hanging="160"/>
      </w:pPr>
    </w:lvl>
    <w:lvl w:ilvl="3">
      <w:numFmt w:val="bullet"/>
      <w:lvlText w:val="•"/>
      <w:lvlJc w:val="left"/>
      <w:pPr>
        <w:ind w:left="3072" w:hanging="160"/>
      </w:pPr>
    </w:lvl>
    <w:lvl w:ilvl="4">
      <w:numFmt w:val="bullet"/>
      <w:lvlText w:val="•"/>
      <w:lvlJc w:val="left"/>
      <w:pPr>
        <w:ind w:left="3996" w:hanging="160"/>
      </w:pPr>
    </w:lvl>
    <w:lvl w:ilvl="5">
      <w:numFmt w:val="bullet"/>
      <w:lvlText w:val="•"/>
      <w:lvlJc w:val="left"/>
      <w:pPr>
        <w:ind w:left="4920" w:hanging="160"/>
      </w:pPr>
    </w:lvl>
    <w:lvl w:ilvl="6">
      <w:numFmt w:val="bullet"/>
      <w:lvlText w:val="•"/>
      <w:lvlJc w:val="left"/>
      <w:pPr>
        <w:ind w:left="5844" w:hanging="160"/>
      </w:pPr>
    </w:lvl>
    <w:lvl w:ilvl="7">
      <w:numFmt w:val="bullet"/>
      <w:lvlText w:val="•"/>
      <w:lvlJc w:val="left"/>
      <w:pPr>
        <w:ind w:left="6768" w:hanging="160"/>
      </w:pPr>
    </w:lvl>
    <w:lvl w:ilvl="8">
      <w:numFmt w:val="bullet"/>
      <w:lvlText w:val="•"/>
      <w:lvlJc w:val="left"/>
      <w:pPr>
        <w:ind w:left="7692" w:hanging="160"/>
      </w:pPr>
    </w:lvl>
  </w:abstractNum>
  <w:abstractNum w:abstractNumId="3" w15:restartNumberingAfterBreak="0">
    <w:nsid w:val="4D712ADE"/>
    <w:multiLevelType w:val="multilevel"/>
    <w:tmpl w:val="9842A44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152959"/>
    <w:multiLevelType w:val="multilevel"/>
    <w:tmpl w:val="D0640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5204720">
    <w:abstractNumId w:val="0"/>
  </w:num>
  <w:num w:numId="2" w16cid:durableId="538469327">
    <w:abstractNumId w:val="1"/>
  </w:num>
  <w:num w:numId="3" w16cid:durableId="950362366">
    <w:abstractNumId w:val="4"/>
  </w:num>
  <w:num w:numId="4" w16cid:durableId="884410764">
    <w:abstractNumId w:val="3"/>
  </w:num>
  <w:num w:numId="5" w16cid:durableId="834683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932"/>
    <w:rsid w:val="0002003C"/>
    <w:rsid w:val="0023715E"/>
    <w:rsid w:val="006A26E3"/>
    <w:rsid w:val="00740932"/>
    <w:rsid w:val="008B0D1B"/>
    <w:rsid w:val="00946718"/>
    <w:rsid w:val="00B053A6"/>
    <w:rsid w:val="00D17C36"/>
    <w:rsid w:val="00DE43AE"/>
    <w:rsid w:val="00E71794"/>
    <w:rsid w:val="00F86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FCC0"/>
  <w15:docId w15:val="{C9BDAFAD-0128-4021-926F-82691828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3"/>
      <w:outlineLvl w:val="0"/>
    </w:pPr>
    <w:rPr>
      <w:rFonts w:ascii="Cambria" w:eastAsia="Cambria" w:hAnsi="Cambria" w:cs="Cambria"/>
      <w:b/>
      <w:bCs/>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
      <w:ind w:left="2077" w:right="102" w:hanging="1761"/>
    </w:pPr>
    <w:rPr>
      <w:rFonts w:ascii="Cambria" w:eastAsia="Cambria" w:hAnsi="Cambria" w:cs="Cambria"/>
      <w:b/>
      <w:bCs/>
      <w:sz w:val="40"/>
      <w:szCs w:val="40"/>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pPr>
      <w:ind w:left="128"/>
    </w:pPr>
  </w:style>
  <w:style w:type="paragraph" w:styleId="ListParagraph">
    <w:name w:val="List Paragraph"/>
    <w:basedOn w:val="Normal"/>
    <w:uiPriority w:val="1"/>
    <w:qFormat/>
    <w:pPr>
      <w:ind w:left="846" w:hanging="35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F3DB4"/>
    <w:rPr>
      <w:color w:val="0000FF" w:themeColor="hyperlink"/>
      <w:u w:val="single"/>
    </w:rPr>
  </w:style>
  <w:style w:type="character" w:styleId="UnresolvedMention">
    <w:name w:val="Unresolved Mention"/>
    <w:basedOn w:val="DefaultParagraphFont"/>
    <w:uiPriority w:val="99"/>
    <w:semiHidden/>
    <w:unhideWhenUsed/>
    <w:rsid w:val="002F3DB4"/>
    <w:rPr>
      <w:color w:val="605E5C"/>
      <w:shd w:val="clear" w:color="auto" w:fill="E1DFDD"/>
    </w:rPr>
  </w:style>
  <w:style w:type="character" w:styleId="FollowedHyperlink">
    <w:name w:val="FollowedHyperlink"/>
    <w:basedOn w:val="DefaultParagraphFont"/>
    <w:uiPriority w:val="99"/>
    <w:semiHidden/>
    <w:unhideWhenUsed/>
    <w:rsid w:val="002F3DB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grant.oregonstate.edu/oasis/oasis-stude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kolesar@oregonstate.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ine.schoolfield@oregonstate.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laine.schoolfield@oregonstate.edu" TargetMode="External"/><Relationship Id="rId4" Type="http://schemas.openxmlformats.org/officeDocument/2006/relationships/settings" Target="settings.xml"/><Relationship Id="rId9" Type="http://schemas.openxmlformats.org/officeDocument/2006/relationships/hyperlink" Target="mailto:blaine.schoolfield@oregonstate.ed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gb7RnU+t61hssbmEypr/DTlpw==">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1177</Words>
  <Characters>6872</Characters>
  <Application>Microsoft Office Word</Application>
  <DocSecurity>8</DocSecurity>
  <Lines>129</Lines>
  <Paragraphs>47</Paragraphs>
  <ScaleCrop>false</ScaleCrop>
  <Company>Oregon State University</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Schoolfield, Blaine</dc:creator>
  <cp:lastModifiedBy>Schoolfield, Blaine</cp:lastModifiedBy>
  <cp:revision>7</cp:revision>
  <dcterms:created xsi:type="dcterms:W3CDTF">2025-03-25T14:22:00Z</dcterms:created>
  <dcterms:modified xsi:type="dcterms:W3CDTF">2026-03-12T17:00:00Z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LastSaved">
    <vt:filetime>2025-01-31T00:00:00Z</vt:filetime>
  </property>
  <property fmtid="{D5CDD505-2E9C-101B-9397-08002B2CF9AE}" pid="4" name="Producer">
    <vt:lpwstr>Skia/PDF m124 Google Docs Renderer</vt:lpwstr>
  </property>
</Properties>
</file>