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55" w:rsidRPr="009C4A67" w:rsidRDefault="00C22155" w:rsidP="00C22155">
      <w:pPr>
        <w:rPr>
          <w:rFonts w:cs="Times New Roman"/>
          <w:b/>
          <w:sz w:val="22"/>
          <w:szCs w:val="22"/>
          <w:lang w:val="en-US"/>
        </w:rPr>
      </w:pPr>
      <w:r w:rsidRPr="009C4A67">
        <w:rPr>
          <w:rFonts w:cs="Times New Roman"/>
          <w:b/>
          <w:sz w:val="22"/>
          <w:szCs w:val="22"/>
          <w:lang w:val="en-US"/>
        </w:rPr>
        <w:t xml:space="preserve">Title: </w:t>
      </w:r>
      <w:r w:rsidR="00C52BAB" w:rsidRPr="009C4A67">
        <w:rPr>
          <w:rFonts w:cs="Times New Roman"/>
          <w:b/>
          <w:sz w:val="22"/>
          <w:szCs w:val="22"/>
          <w:lang w:val="en-US"/>
        </w:rPr>
        <w:t>Tsunami and Sand</w:t>
      </w:r>
      <w:r w:rsidR="00FE1F6C" w:rsidRPr="009C4A67">
        <w:rPr>
          <w:rFonts w:cs="Times New Roman"/>
          <w:b/>
          <w:sz w:val="22"/>
          <w:szCs w:val="22"/>
          <w:lang w:val="en-US"/>
        </w:rPr>
        <w:t xml:space="preserve"> B</w:t>
      </w:r>
      <w:r w:rsidR="00C52BAB" w:rsidRPr="009C4A67">
        <w:rPr>
          <w:rFonts w:cs="Times New Roman"/>
          <w:b/>
          <w:sz w:val="22"/>
          <w:szCs w:val="22"/>
          <w:lang w:val="en-US"/>
        </w:rPr>
        <w:t>ins – a desk top tsunami and coastal engineering experiment</w:t>
      </w:r>
    </w:p>
    <w:p w:rsidR="001F66FD" w:rsidRPr="009C4A67" w:rsidRDefault="001F66FD" w:rsidP="00C22155">
      <w:pPr>
        <w:rPr>
          <w:rFonts w:cs="Times New Roman"/>
          <w:b/>
          <w:sz w:val="22"/>
          <w:szCs w:val="22"/>
          <w:lang w:val="en-US"/>
        </w:rPr>
      </w:pPr>
    </w:p>
    <w:p w:rsidR="00C22155" w:rsidRPr="009C4A67" w:rsidRDefault="00C22155" w:rsidP="00C22155">
      <w:pPr>
        <w:rPr>
          <w:rFonts w:cs="Times New Roman"/>
          <w:sz w:val="22"/>
          <w:szCs w:val="22"/>
          <w:lang w:val="en-US"/>
        </w:rPr>
      </w:pPr>
      <w:r w:rsidRPr="009C4A67">
        <w:rPr>
          <w:rFonts w:cs="Times New Roman"/>
          <w:b/>
          <w:sz w:val="22"/>
          <w:szCs w:val="22"/>
          <w:lang w:val="en-US"/>
        </w:rPr>
        <w:t>Grade</w:t>
      </w:r>
      <w:r w:rsidRPr="009C4A67">
        <w:rPr>
          <w:rFonts w:cs="Times New Roman"/>
          <w:sz w:val="22"/>
          <w:szCs w:val="22"/>
          <w:lang w:val="en-US"/>
        </w:rPr>
        <w:t xml:space="preserve">: </w:t>
      </w:r>
      <w:r w:rsidR="002331A0" w:rsidRPr="009C4A67">
        <w:rPr>
          <w:rFonts w:cs="Times New Roman"/>
          <w:sz w:val="22"/>
          <w:szCs w:val="22"/>
          <w:lang w:val="en-US"/>
        </w:rPr>
        <w:t xml:space="preserve"> </w:t>
      </w:r>
      <w:r w:rsidR="00C52BAB" w:rsidRPr="009C4A67">
        <w:rPr>
          <w:rFonts w:cs="Times New Roman"/>
          <w:sz w:val="22"/>
          <w:szCs w:val="22"/>
          <w:lang w:val="en-US"/>
        </w:rPr>
        <w:t>5-12</w:t>
      </w:r>
      <w:r w:rsidR="00C52BAB" w:rsidRPr="009C4A67">
        <w:rPr>
          <w:rFonts w:cs="Times New Roman"/>
          <w:sz w:val="22"/>
          <w:szCs w:val="22"/>
          <w:vertAlign w:val="superscript"/>
          <w:lang w:val="en-US"/>
        </w:rPr>
        <w:t>th</w:t>
      </w:r>
      <w:r w:rsidR="00C52BAB" w:rsidRPr="009C4A67">
        <w:rPr>
          <w:rFonts w:cs="Times New Roman"/>
          <w:sz w:val="22"/>
          <w:szCs w:val="22"/>
          <w:lang w:val="en-US"/>
        </w:rPr>
        <w:t xml:space="preserve"> </w:t>
      </w:r>
    </w:p>
    <w:p w:rsidR="009E4A06" w:rsidRPr="009C4A67" w:rsidRDefault="009E4A06" w:rsidP="00C22155">
      <w:pPr>
        <w:rPr>
          <w:rFonts w:cs="Times New Roman"/>
          <w:b/>
          <w:bCs/>
          <w:sz w:val="22"/>
          <w:szCs w:val="22"/>
        </w:rPr>
      </w:pPr>
    </w:p>
    <w:p w:rsidR="00E449B1" w:rsidRPr="009C4A67" w:rsidRDefault="00E449B1" w:rsidP="00C22155">
      <w:pPr>
        <w:rPr>
          <w:rFonts w:cs="Times New Roman"/>
          <w:b/>
          <w:sz w:val="22"/>
          <w:szCs w:val="22"/>
          <w:lang w:val="en-US"/>
        </w:rPr>
      </w:pPr>
      <w:r w:rsidRPr="009C4A67">
        <w:rPr>
          <w:rFonts w:cs="Times New Roman"/>
          <w:b/>
          <w:sz w:val="22"/>
          <w:szCs w:val="22"/>
          <w:lang w:val="en-US"/>
        </w:rPr>
        <w:t>Length:</w:t>
      </w:r>
      <w:r w:rsidR="00C52BAB" w:rsidRPr="009C4A67">
        <w:rPr>
          <w:rFonts w:cs="Times New Roman"/>
          <w:b/>
          <w:sz w:val="22"/>
          <w:szCs w:val="22"/>
          <w:lang w:val="en-US"/>
        </w:rPr>
        <w:t xml:space="preserve"> </w:t>
      </w:r>
      <w:r w:rsidR="00C52BAB" w:rsidRPr="009C4A67">
        <w:rPr>
          <w:rFonts w:cs="Times New Roman"/>
          <w:sz w:val="22"/>
          <w:szCs w:val="22"/>
          <w:lang w:val="en-US"/>
        </w:rPr>
        <w:t>2-4 hours</w:t>
      </w:r>
    </w:p>
    <w:p w:rsidR="00C22155" w:rsidRPr="009C4A67" w:rsidRDefault="00C22155" w:rsidP="00C22155">
      <w:pPr>
        <w:rPr>
          <w:rFonts w:cs="Times New Roman"/>
          <w:b/>
          <w:sz w:val="22"/>
          <w:szCs w:val="22"/>
          <w:lang w:val="en-US"/>
        </w:rPr>
      </w:pPr>
    </w:p>
    <w:p w:rsidR="00E449B1" w:rsidRPr="009C4A67" w:rsidRDefault="00E449B1" w:rsidP="00E449B1">
      <w:pPr>
        <w:rPr>
          <w:rFonts w:cs="Times New Roman"/>
          <w:sz w:val="22"/>
          <w:szCs w:val="22"/>
        </w:rPr>
      </w:pPr>
      <w:r w:rsidRPr="009C4A67">
        <w:rPr>
          <w:rFonts w:cs="Times New Roman"/>
          <w:b/>
          <w:sz w:val="22"/>
          <w:szCs w:val="22"/>
        </w:rPr>
        <w:t>Subjects</w:t>
      </w:r>
      <w:r w:rsidR="002331A0" w:rsidRPr="009C4A67">
        <w:rPr>
          <w:rFonts w:cs="Times New Roman"/>
          <w:b/>
          <w:sz w:val="22"/>
          <w:szCs w:val="22"/>
        </w:rPr>
        <w:t>/Strands (skills kids are developing)</w:t>
      </w:r>
      <w:r w:rsidRPr="009C4A67">
        <w:rPr>
          <w:rFonts w:cs="Times New Roman"/>
          <w:b/>
          <w:sz w:val="22"/>
          <w:szCs w:val="22"/>
        </w:rPr>
        <w:t>:</w:t>
      </w:r>
      <w:r w:rsidR="00FC167D" w:rsidRPr="009C4A67">
        <w:rPr>
          <w:rFonts w:cs="Times New Roman"/>
          <w:b/>
          <w:sz w:val="22"/>
          <w:szCs w:val="22"/>
        </w:rPr>
        <w:t xml:space="preserve"> </w:t>
      </w:r>
      <w:r w:rsidR="00C52BAB" w:rsidRPr="009C4A67">
        <w:rPr>
          <w:rFonts w:cs="Times New Roman"/>
          <w:sz w:val="22"/>
          <w:szCs w:val="22"/>
        </w:rPr>
        <w:t>Math, engineering/design, geology/physics</w:t>
      </w:r>
    </w:p>
    <w:p w:rsidR="00C52BAB" w:rsidRPr="009C4A67" w:rsidRDefault="00C52BAB" w:rsidP="00E449B1">
      <w:pPr>
        <w:rPr>
          <w:rFonts w:cs="Times New Roman"/>
          <w:b/>
          <w:sz w:val="22"/>
          <w:szCs w:val="22"/>
        </w:rPr>
      </w:pPr>
    </w:p>
    <w:p w:rsidR="00587D4D" w:rsidRPr="009C4A67" w:rsidRDefault="00587D4D" w:rsidP="00587D4D">
      <w:pPr>
        <w:rPr>
          <w:rFonts w:cs="Times New Roman"/>
          <w:b/>
          <w:sz w:val="22"/>
          <w:szCs w:val="22"/>
        </w:rPr>
      </w:pPr>
      <w:r w:rsidRPr="009C4A67">
        <w:rPr>
          <w:rFonts w:cs="Times New Roman"/>
          <w:b/>
          <w:sz w:val="22"/>
          <w:szCs w:val="22"/>
        </w:rPr>
        <w:t>Topics:</w:t>
      </w:r>
    </w:p>
    <w:p w:rsidR="00043F6F" w:rsidRPr="00DB3F0A" w:rsidRDefault="00587D4D" w:rsidP="00043F6F">
      <w:pPr>
        <w:numPr>
          <w:ilvl w:val="0"/>
          <w:numId w:val="1"/>
        </w:numPr>
        <w:rPr>
          <w:rFonts w:cs="Times New Roman"/>
          <w:b/>
          <w:sz w:val="22"/>
          <w:szCs w:val="22"/>
        </w:rPr>
      </w:pPr>
      <w:r w:rsidRPr="009C4A67">
        <w:rPr>
          <w:rFonts w:cs="Times New Roman"/>
          <w:b/>
          <w:sz w:val="22"/>
          <w:szCs w:val="22"/>
        </w:rPr>
        <w:t>Related to</w:t>
      </w:r>
      <w:r w:rsidR="002331A0" w:rsidRPr="009C4A67">
        <w:rPr>
          <w:rFonts w:cs="Times New Roman"/>
          <w:b/>
          <w:sz w:val="22"/>
          <w:szCs w:val="22"/>
        </w:rPr>
        <w:t xml:space="preserve"> subject:  </w:t>
      </w:r>
      <w:r w:rsidR="00C52BAB" w:rsidRPr="009C4A67">
        <w:rPr>
          <w:rFonts w:cs="Times New Roman"/>
          <w:b/>
          <w:sz w:val="22"/>
          <w:szCs w:val="22"/>
        </w:rPr>
        <w:t>Geology/Earth Science</w:t>
      </w:r>
    </w:p>
    <w:p w:rsidR="00043F6F" w:rsidRPr="009C4A67" w:rsidRDefault="00043F6F" w:rsidP="00043F6F">
      <w:pPr>
        <w:rPr>
          <w:rFonts w:cs="Times New Roman"/>
          <w:b/>
          <w:sz w:val="22"/>
          <w:szCs w:val="22"/>
        </w:rPr>
      </w:pPr>
    </w:p>
    <w:p w:rsidR="00043F6F" w:rsidRPr="009C4A67" w:rsidRDefault="00043F6F" w:rsidP="00043F6F">
      <w:pPr>
        <w:rPr>
          <w:rFonts w:cs="Times New Roman"/>
          <w:sz w:val="22"/>
          <w:szCs w:val="22"/>
          <w:lang w:val="en-US"/>
        </w:rPr>
      </w:pPr>
      <w:r w:rsidRPr="009C4A67">
        <w:rPr>
          <w:rFonts w:cs="Times New Roman"/>
          <w:b/>
          <w:sz w:val="22"/>
          <w:szCs w:val="22"/>
          <w:lang w:val="en-US"/>
        </w:rPr>
        <w:t>Introduction</w:t>
      </w:r>
      <w:r w:rsidRPr="009C4A67">
        <w:rPr>
          <w:rFonts w:cs="Times New Roman"/>
          <w:sz w:val="22"/>
          <w:szCs w:val="22"/>
          <w:lang w:val="en-US"/>
        </w:rPr>
        <w:t>:</w:t>
      </w:r>
    </w:p>
    <w:p w:rsidR="00043F6F" w:rsidRDefault="008B7566" w:rsidP="00043F6F">
      <w:pPr>
        <w:rPr>
          <w:rFonts w:cs="Times New Roman"/>
          <w:sz w:val="22"/>
          <w:szCs w:val="22"/>
        </w:rPr>
      </w:pPr>
      <w:r w:rsidRPr="009C4A67">
        <w:rPr>
          <w:rFonts w:cs="Times New Roman"/>
          <w:sz w:val="22"/>
          <w:szCs w:val="22"/>
        </w:rPr>
        <w:t>Tsunamis can affect coastal communities worldwide with sudden inundation, and</w:t>
      </w:r>
      <w:r w:rsidR="00325B08" w:rsidRPr="009C4A67">
        <w:rPr>
          <w:rFonts w:cs="Times New Roman"/>
          <w:sz w:val="22"/>
          <w:szCs w:val="22"/>
        </w:rPr>
        <w:t xml:space="preserve"> </w:t>
      </w:r>
      <w:r w:rsidR="00540C10" w:rsidRPr="009C4A67">
        <w:rPr>
          <w:rFonts w:cs="Times New Roman"/>
          <w:sz w:val="22"/>
          <w:szCs w:val="22"/>
        </w:rPr>
        <w:t xml:space="preserve">with </w:t>
      </w:r>
      <w:r w:rsidR="00610D78" w:rsidRPr="009C4A67">
        <w:rPr>
          <w:rFonts w:cs="Times New Roman"/>
          <w:sz w:val="22"/>
          <w:szCs w:val="22"/>
        </w:rPr>
        <w:t>little</w:t>
      </w:r>
      <w:r w:rsidRPr="009C4A67">
        <w:rPr>
          <w:rFonts w:cs="Times New Roman"/>
          <w:sz w:val="22"/>
          <w:szCs w:val="22"/>
        </w:rPr>
        <w:t xml:space="preserve"> to no warning time whole communities can be wash</w:t>
      </w:r>
      <w:r w:rsidR="001E22AF" w:rsidRPr="009C4A67">
        <w:rPr>
          <w:rFonts w:cs="Times New Roman"/>
          <w:sz w:val="22"/>
          <w:szCs w:val="22"/>
        </w:rPr>
        <w:t>ed</w:t>
      </w:r>
      <w:r w:rsidRPr="009C4A67">
        <w:rPr>
          <w:rFonts w:cs="Times New Roman"/>
          <w:sz w:val="22"/>
          <w:szCs w:val="22"/>
        </w:rPr>
        <w:t xml:space="preserve"> out to sea.  Coastal engineers work to protect coastal communities and their infrastructure from coastal hazards such as tsunamis.   </w:t>
      </w:r>
      <w:r w:rsidR="00F44231" w:rsidRPr="009C4A67">
        <w:rPr>
          <w:rFonts w:cs="Times New Roman"/>
          <w:sz w:val="22"/>
          <w:szCs w:val="22"/>
        </w:rPr>
        <w:t>At the</w:t>
      </w:r>
      <w:r w:rsidR="009F46B1" w:rsidRPr="009C4A67">
        <w:rPr>
          <w:rFonts w:cs="Times New Roman"/>
          <w:sz w:val="22"/>
          <w:szCs w:val="22"/>
        </w:rPr>
        <w:t xml:space="preserve"> NEES@Oregon State Tsunami</w:t>
      </w:r>
      <w:r w:rsidR="00F44231" w:rsidRPr="009C4A67">
        <w:rPr>
          <w:rFonts w:cs="Times New Roman"/>
          <w:sz w:val="22"/>
          <w:szCs w:val="22"/>
        </w:rPr>
        <w:t xml:space="preserve"> research laboratory</w:t>
      </w:r>
      <w:r w:rsidR="00C51862" w:rsidRPr="009C4A67">
        <w:rPr>
          <w:rStyle w:val="FootnoteReference"/>
          <w:rFonts w:cs="Times New Roman"/>
          <w:sz w:val="22"/>
          <w:szCs w:val="22"/>
        </w:rPr>
        <w:footnoteReference w:id="1"/>
      </w:r>
      <w:r w:rsidR="00F44231" w:rsidRPr="009C4A67">
        <w:rPr>
          <w:rFonts w:cs="Times New Roman"/>
          <w:sz w:val="22"/>
          <w:szCs w:val="22"/>
        </w:rPr>
        <w:t xml:space="preserve"> </w:t>
      </w:r>
      <w:r w:rsidR="009F46B1" w:rsidRPr="009C4A67">
        <w:rPr>
          <w:rFonts w:cs="Times New Roman"/>
          <w:sz w:val="22"/>
          <w:szCs w:val="22"/>
        </w:rPr>
        <w:t>engineers</w:t>
      </w:r>
      <w:r w:rsidR="00F44231" w:rsidRPr="009C4A67">
        <w:rPr>
          <w:rFonts w:cs="Times New Roman"/>
          <w:sz w:val="22"/>
          <w:szCs w:val="22"/>
        </w:rPr>
        <w:t xml:space="preserve"> use models to help coastal </w:t>
      </w:r>
      <w:r w:rsidR="009F46B1" w:rsidRPr="009C4A67">
        <w:rPr>
          <w:rFonts w:cs="Times New Roman"/>
          <w:sz w:val="22"/>
          <w:szCs w:val="22"/>
        </w:rPr>
        <w:t xml:space="preserve">communities. </w:t>
      </w:r>
      <w:r w:rsidR="00F44231" w:rsidRPr="009C4A67">
        <w:rPr>
          <w:rFonts w:cs="Times New Roman"/>
          <w:sz w:val="22"/>
          <w:szCs w:val="22"/>
        </w:rPr>
        <w:t xml:space="preserve"> </w:t>
      </w:r>
      <w:r w:rsidRPr="009C4A67">
        <w:rPr>
          <w:rFonts w:cs="Times New Roman"/>
          <w:sz w:val="22"/>
          <w:szCs w:val="22"/>
        </w:rPr>
        <w:t xml:space="preserve"> This activity will connect </w:t>
      </w:r>
      <w:r w:rsidR="00325B08" w:rsidRPr="009C4A67">
        <w:rPr>
          <w:rFonts w:cs="Times New Roman"/>
          <w:sz w:val="22"/>
          <w:szCs w:val="22"/>
        </w:rPr>
        <w:t>modeling to coastal engineering</w:t>
      </w:r>
      <w:r w:rsidRPr="009C4A67">
        <w:rPr>
          <w:rFonts w:cs="Times New Roman"/>
          <w:sz w:val="22"/>
          <w:szCs w:val="22"/>
        </w:rPr>
        <w:t xml:space="preserve"> while having student</w:t>
      </w:r>
      <w:r w:rsidR="00086097" w:rsidRPr="009C4A67">
        <w:rPr>
          <w:rFonts w:cs="Times New Roman"/>
          <w:sz w:val="22"/>
          <w:szCs w:val="22"/>
        </w:rPr>
        <w:t>s</w:t>
      </w:r>
      <w:r w:rsidRPr="009C4A67">
        <w:rPr>
          <w:rFonts w:cs="Times New Roman"/>
          <w:sz w:val="22"/>
          <w:szCs w:val="22"/>
        </w:rPr>
        <w:t xml:space="preserve"> “play” the ro</w:t>
      </w:r>
      <w:r w:rsidR="001E22AF" w:rsidRPr="009C4A67">
        <w:rPr>
          <w:rFonts w:cs="Times New Roman"/>
          <w:sz w:val="22"/>
          <w:szCs w:val="22"/>
        </w:rPr>
        <w:t>l</w:t>
      </w:r>
      <w:r w:rsidR="00086097" w:rsidRPr="009C4A67">
        <w:rPr>
          <w:rFonts w:cs="Times New Roman"/>
          <w:sz w:val="22"/>
          <w:szCs w:val="22"/>
        </w:rPr>
        <w:t>e</w:t>
      </w:r>
      <w:r w:rsidRPr="009C4A67">
        <w:rPr>
          <w:rFonts w:cs="Times New Roman"/>
          <w:sz w:val="22"/>
          <w:szCs w:val="22"/>
        </w:rPr>
        <w:t xml:space="preserve"> of coastal engineers and attempt to protect a coastal community from a tsunami wave</w:t>
      </w:r>
      <w:r w:rsidR="00086097" w:rsidRPr="009C4A67">
        <w:rPr>
          <w:rFonts w:cs="Times New Roman"/>
          <w:sz w:val="22"/>
          <w:szCs w:val="22"/>
        </w:rPr>
        <w:t>, a</w:t>
      </w:r>
      <w:r w:rsidRPr="009C4A67">
        <w:rPr>
          <w:rFonts w:cs="Times New Roman"/>
          <w:sz w:val="22"/>
          <w:szCs w:val="22"/>
        </w:rPr>
        <w:t xml:space="preserve">ll in a small under bed sweater box, using Lego houses and common materials.  </w:t>
      </w:r>
    </w:p>
    <w:p w:rsidR="00880F0F" w:rsidRDefault="00880F0F" w:rsidP="00043F6F">
      <w:pPr>
        <w:rPr>
          <w:rFonts w:cs="Times New Roman"/>
          <w:sz w:val="22"/>
          <w:szCs w:val="22"/>
        </w:rPr>
      </w:pPr>
    </w:p>
    <w:p w:rsidR="00880F0F" w:rsidRDefault="00880F0F" w:rsidP="00043F6F">
      <w:pPr>
        <w:rPr>
          <w:rFonts w:cs="Times New Roman"/>
          <w:sz w:val="22"/>
          <w:szCs w:val="22"/>
        </w:rPr>
      </w:pPr>
      <w:r w:rsidRPr="00880F0F">
        <w:rPr>
          <w:rFonts w:cs="Times New Roman"/>
          <w:sz w:val="22"/>
          <w:szCs w:val="22"/>
        </w:rPr>
        <w:t>This activity introduces students to</w:t>
      </w:r>
      <w:r w:rsidR="00DB3F0A">
        <w:rPr>
          <w:rFonts w:cs="Times New Roman"/>
          <w:sz w:val="22"/>
          <w:szCs w:val="22"/>
        </w:rPr>
        <w:t xml:space="preserve"> how civil/coastal engineering and design can </w:t>
      </w:r>
      <w:r w:rsidRPr="00880F0F">
        <w:rPr>
          <w:rFonts w:cs="Times New Roman"/>
          <w:sz w:val="22"/>
          <w:szCs w:val="22"/>
        </w:rPr>
        <w:t xml:space="preserve">address problems and enable people to consider choices through cost/benefit analysis to help communities prepare for natural disasters such as tsunamis.  </w:t>
      </w:r>
    </w:p>
    <w:p w:rsidR="008B7566" w:rsidRPr="009C4A67" w:rsidRDefault="008B7566" w:rsidP="00043F6F">
      <w:pPr>
        <w:rPr>
          <w:rFonts w:cs="Times New Roman"/>
          <w:b/>
          <w:sz w:val="22"/>
          <w:szCs w:val="22"/>
        </w:rPr>
      </w:pPr>
    </w:p>
    <w:p w:rsidR="00043F6F" w:rsidRPr="009C4A67" w:rsidRDefault="00043F6F" w:rsidP="00043F6F">
      <w:pPr>
        <w:rPr>
          <w:rFonts w:cs="Times New Roman"/>
          <w:sz w:val="22"/>
          <w:szCs w:val="22"/>
        </w:rPr>
      </w:pPr>
      <w:r w:rsidRPr="009C4A67">
        <w:rPr>
          <w:rFonts w:cs="Times New Roman"/>
          <w:b/>
          <w:sz w:val="22"/>
          <w:szCs w:val="22"/>
        </w:rPr>
        <w:t>Learning Objectives:</w:t>
      </w:r>
      <w:r w:rsidR="008B7566" w:rsidRPr="009C4A67">
        <w:rPr>
          <w:rFonts w:cs="Times New Roman"/>
          <w:b/>
          <w:sz w:val="22"/>
          <w:szCs w:val="22"/>
        </w:rPr>
        <w:t xml:space="preserve">  </w:t>
      </w:r>
      <w:r w:rsidR="008B7566" w:rsidRPr="009C4A67">
        <w:rPr>
          <w:rFonts w:cs="Times New Roman"/>
          <w:sz w:val="22"/>
          <w:szCs w:val="22"/>
        </w:rPr>
        <w:t xml:space="preserve">Students should understand the engineering design cycle, the destructive nature of tsunamis, </w:t>
      </w:r>
      <w:r w:rsidR="00086097" w:rsidRPr="009C4A67">
        <w:rPr>
          <w:rFonts w:cs="Times New Roman"/>
          <w:sz w:val="22"/>
          <w:szCs w:val="22"/>
        </w:rPr>
        <w:t xml:space="preserve">simple </w:t>
      </w:r>
      <w:r w:rsidR="008B7566" w:rsidRPr="009C4A67">
        <w:rPr>
          <w:rFonts w:cs="Times New Roman"/>
          <w:sz w:val="22"/>
          <w:szCs w:val="22"/>
        </w:rPr>
        <w:t>cost-benefit analysis</w:t>
      </w:r>
    </w:p>
    <w:p w:rsidR="00043F6F" w:rsidRPr="009C4A67" w:rsidRDefault="00043F6F" w:rsidP="00043F6F">
      <w:pPr>
        <w:rPr>
          <w:rFonts w:cs="Times New Roman"/>
          <w:sz w:val="22"/>
          <w:szCs w:val="22"/>
        </w:rPr>
      </w:pPr>
    </w:p>
    <w:p w:rsidR="00043F6F" w:rsidRPr="009C4A67" w:rsidRDefault="00043F6F" w:rsidP="00043F6F">
      <w:pPr>
        <w:rPr>
          <w:rFonts w:cs="Times New Roman"/>
          <w:sz w:val="22"/>
          <w:szCs w:val="22"/>
        </w:rPr>
      </w:pPr>
      <w:r w:rsidRPr="009C4A67">
        <w:rPr>
          <w:rFonts w:cs="Times New Roman"/>
          <w:b/>
          <w:sz w:val="22"/>
          <w:szCs w:val="22"/>
        </w:rPr>
        <w:t xml:space="preserve">Vocabulary words: </w:t>
      </w:r>
      <w:r w:rsidR="008B7566" w:rsidRPr="009C4A67">
        <w:rPr>
          <w:rFonts w:cs="Times New Roman"/>
          <w:sz w:val="22"/>
          <w:szCs w:val="22"/>
        </w:rPr>
        <w:t xml:space="preserve">Inundation, resilience, design cycle, engineering, </w:t>
      </w:r>
      <w:r w:rsidR="00086097" w:rsidRPr="009C4A67">
        <w:rPr>
          <w:rFonts w:cs="Times New Roman"/>
          <w:sz w:val="22"/>
          <w:szCs w:val="22"/>
        </w:rPr>
        <w:t>tsunami</w:t>
      </w:r>
    </w:p>
    <w:p w:rsidR="00043F6F" w:rsidRPr="009C4A67" w:rsidRDefault="00043F6F" w:rsidP="00043F6F">
      <w:pPr>
        <w:rPr>
          <w:rFonts w:cs="Times New Roman"/>
          <w:b/>
          <w:sz w:val="22"/>
          <w:szCs w:val="22"/>
        </w:rPr>
      </w:pPr>
    </w:p>
    <w:p w:rsidR="00043F6F" w:rsidRPr="009C4A67" w:rsidRDefault="00043F6F" w:rsidP="00043F6F">
      <w:pPr>
        <w:rPr>
          <w:rFonts w:cs="Times New Roman"/>
          <w:b/>
          <w:sz w:val="22"/>
          <w:szCs w:val="22"/>
        </w:rPr>
      </w:pPr>
      <w:r w:rsidRPr="009C4A67">
        <w:rPr>
          <w:rFonts w:cs="Times New Roman"/>
          <w:b/>
          <w:sz w:val="22"/>
          <w:szCs w:val="22"/>
        </w:rPr>
        <w:t xml:space="preserve">Background: </w:t>
      </w:r>
    </w:p>
    <w:p w:rsidR="00043F6F" w:rsidRPr="009C4A67" w:rsidRDefault="00320DDB" w:rsidP="00043F6F">
      <w:pPr>
        <w:pStyle w:val="PlainText"/>
        <w:rPr>
          <w:rFonts w:ascii="Times New Roman" w:hAnsi="Times New Roman"/>
        </w:rPr>
      </w:pPr>
      <w:r w:rsidRPr="009C4A67">
        <w:rPr>
          <w:rFonts w:ascii="Times New Roman" w:hAnsi="Times New Roman"/>
        </w:rPr>
        <w:t xml:space="preserve">Tsunamis are a problem worldwide and their destructive powers do not discriminate between </w:t>
      </w:r>
      <w:r w:rsidR="00086097" w:rsidRPr="009C4A67">
        <w:rPr>
          <w:rFonts w:ascii="Times New Roman" w:hAnsi="Times New Roman"/>
        </w:rPr>
        <w:t>developed and developing</w:t>
      </w:r>
      <w:r w:rsidRPr="009C4A67">
        <w:rPr>
          <w:rFonts w:ascii="Times New Roman" w:hAnsi="Times New Roman"/>
        </w:rPr>
        <w:t xml:space="preserve"> countries</w:t>
      </w:r>
      <w:r w:rsidR="00086097" w:rsidRPr="009C4A67">
        <w:rPr>
          <w:rFonts w:ascii="Times New Roman" w:hAnsi="Times New Roman"/>
        </w:rPr>
        <w:t>,</w:t>
      </w:r>
      <w:r w:rsidRPr="009C4A67">
        <w:rPr>
          <w:rFonts w:ascii="Times New Roman" w:hAnsi="Times New Roman"/>
        </w:rPr>
        <w:t xml:space="preserve"> as the events in Indonesia and Japan have </w:t>
      </w:r>
      <w:r w:rsidR="00086097" w:rsidRPr="009C4A67">
        <w:rPr>
          <w:rFonts w:ascii="Times New Roman" w:hAnsi="Times New Roman"/>
        </w:rPr>
        <w:t xml:space="preserve">shown </w:t>
      </w:r>
      <w:r w:rsidRPr="009C4A67">
        <w:rPr>
          <w:rFonts w:ascii="Times New Roman" w:hAnsi="Times New Roman"/>
        </w:rPr>
        <w:t>us.   Oregon is at risk for a large</w:t>
      </w:r>
      <w:r w:rsidR="00086097" w:rsidRPr="009C4A67">
        <w:rPr>
          <w:rFonts w:ascii="Times New Roman" w:hAnsi="Times New Roman"/>
        </w:rPr>
        <w:t>,</w:t>
      </w:r>
      <w:r w:rsidRPr="009C4A67">
        <w:rPr>
          <w:rFonts w:ascii="Times New Roman" w:hAnsi="Times New Roman"/>
        </w:rPr>
        <w:t xml:space="preserve"> locally created and destructive tsunami.    </w:t>
      </w:r>
      <w:r w:rsidR="00086097" w:rsidRPr="009C4A67">
        <w:rPr>
          <w:rFonts w:ascii="Times New Roman" w:hAnsi="Times New Roman"/>
        </w:rPr>
        <w:t xml:space="preserve">The Cascadia Subduction zone lies </w:t>
      </w:r>
      <w:r w:rsidRPr="009C4A67">
        <w:rPr>
          <w:rFonts w:ascii="Times New Roman" w:hAnsi="Times New Roman"/>
        </w:rPr>
        <w:t xml:space="preserve">50 to 100 miles off the Oregon coast, where the Pacific Plate (oceanic plate) meets the Juan de Fuca </w:t>
      </w:r>
      <w:r w:rsidR="00086097" w:rsidRPr="009C4A67">
        <w:rPr>
          <w:rFonts w:ascii="Times New Roman" w:hAnsi="Times New Roman"/>
        </w:rPr>
        <w:t xml:space="preserve">Plate </w:t>
      </w:r>
      <w:r w:rsidRPr="009C4A67">
        <w:rPr>
          <w:rFonts w:ascii="Times New Roman" w:hAnsi="Times New Roman"/>
        </w:rPr>
        <w:t>(</w:t>
      </w:r>
      <w:r w:rsidR="00086097" w:rsidRPr="009C4A67">
        <w:rPr>
          <w:rFonts w:ascii="Times New Roman" w:hAnsi="Times New Roman"/>
        </w:rPr>
        <w:t xml:space="preserve">continental </w:t>
      </w:r>
      <w:r w:rsidRPr="009C4A67">
        <w:rPr>
          <w:rFonts w:ascii="Times New Roman" w:hAnsi="Times New Roman"/>
        </w:rPr>
        <w:t>plate).  Every 300</w:t>
      </w:r>
      <w:r w:rsidR="00086097" w:rsidRPr="009C4A67">
        <w:rPr>
          <w:rFonts w:ascii="Times New Roman" w:hAnsi="Times New Roman"/>
        </w:rPr>
        <w:t xml:space="preserve"> to </w:t>
      </w:r>
      <w:r w:rsidRPr="009C4A67">
        <w:rPr>
          <w:rFonts w:ascii="Times New Roman" w:hAnsi="Times New Roman"/>
        </w:rPr>
        <w:t xml:space="preserve">500 years this plate boundary “fails” and creates a large earthquake and ensuing tsunami.  The last </w:t>
      </w:r>
      <w:r w:rsidR="00540C10" w:rsidRPr="009C4A67">
        <w:rPr>
          <w:rFonts w:ascii="Times New Roman" w:hAnsi="Times New Roman"/>
        </w:rPr>
        <w:t>Cascadia Subduction zone tsunami</w:t>
      </w:r>
      <w:r w:rsidRPr="009C4A67">
        <w:rPr>
          <w:rFonts w:ascii="Times New Roman" w:hAnsi="Times New Roman"/>
        </w:rPr>
        <w:t xml:space="preserve"> was in 1700.   </w:t>
      </w:r>
      <w:r w:rsidR="00C16EA9" w:rsidRPr="009C4A67">
        <w:rPr>
          <w:rFonts w:ascii="Times New Roman" w:hAnsi="Times New Roman"/>
        </w:rPr>
        <w:t xml:space="preserve">Tsunamis present a large and imminent problem.  </w:t>
      </w:r>
      <w:r w:rsidRPr="009C4A67">
        <w:rPr>
          <w:rFonts w:ascii="Times New Roman" w:hAnsi="Times New Roman"/>
        </w:rPr>
        <w:t>There i</w:t>
      </w:r>
      <w:r w:rsidR="00880F0F">
        <w:rPr>
          <w:rFonts w:ascii="Times New Roman" w:hAnsi="Times New Roman"/>
        </w:rPr>
        <w:t>s</w:t>
      </w:r>
      <w:r w:rsidRPr="009C4A67">
        <w:rPr>
          <w:rFonts w:ascii="Times New Roman" w:hAnsi="Times New Roman"/>
        </w:rPr>
        <w:t xml:space="preserve"> an ever </w:t>
      </w:r>
      <w:r w:rsidR="00FD7EF2" w:rsidRPr="009C4A67">
        <w:rPr>
          <w:rFonts w:ascii="Times New Roman" w:hAnsi="Times New Roman"/>
        </w:rPr>
        <w:t>increasing chance of another large event</w:t>
      </w:r>
      <w:r w:rsidR="00880F0F">
        <w:rPr>
          <w:rFonts w:ascii="Times New Roman" w:hAnsi="Times New Roman"/>
        </w:rPr>
        <w:t xml:space="preserve"> that</w:t>
      </w:r>
      <w:r w:rsidR="00FD7EF2" w:rsidRPr="009C4A67">
        <w:rPr>
          <w:rFonts w:ascii="Times New Roman" w:hAnsi="Times New Roman"/>
        </w:rPr>
        <w:t xml:space="preserve"> tsunami </w:t>
      </w:r>
      <w:r w:rsidR="005F3322" w:rsidRPr="009C4A67">
        <w:rPr>
          <w:rFonts w:ascii="Times New Roman" w:hAnsi="Times New Roman"/>
        </w:rPr>
        <w:t>event</w:t>
      </w:r>
      <w:r w:rsidR="00880F0F">
        <w:rPr>
          <w:rFonts w:ascii="Times New Roman" w:hAnsi="Times New Roman"/>
        </w:rPr>
        <w:t>s will</w:t>
      </w:r>
      <w:r w:rsidR="005F3322" w:rsidRPr="009C4A67">
        <w:rPr>
          <w:rFonts w:ascii="Times New Roman" w:hAnsi="Times New Roman"/>
        </w:rPr>
        <w:t xml:space="preserve"> put</w:t>
      </w:r>
      <w:r w:rsidR="00FD7EF2" w:rsidRPr="009C4A67">
        <w:rPr>
          <w:rFonts w:ascii="Times New Roman" w:hAnsi="Times New Roman"/>
        </w:rPr>
        <w:t xml:space="preserve"> the residents and visitors to the Oregon coast at risk.  </w:t>
      </w:r>
    </w:p>
    <w:p w:rsidR="00FD7EF2" w:rsidRPr="009C4A67" w:rsidRDefault="00FD7EF2" w:rsidP="00043F6F">
      <w:pPr>
        <w:pStyle w:val="PlainText"/>
        <w:rPr>
          <w:rFonts w:ascii="Times New Roman" w:hAnsi="Times New Roman"/>
        </w:rPr>
      </w:pPr>
    </w:p>
    <w:p w:rsidR="00286DA0" w:rsidRPr="00286DA0" w:rsidRDefault="00286DA0" w:rsidP="00043F6F">
      <w:pPr>
        <w:pStyle w:val="PlainText"/>
        <w:rPr>
          <w:rFonts w:ascii="Times New Roman" w:hAnsi="Times New Roman"/>
          <w:b/>
        </w:rPr>
      </w:pPr>
      <w:r w:rsidRPr="00286DA0">
        <w:rPr>
          <w:rFonts w:ascii="Times New Roman" w:hAnsi="Times New Roman"/>
          <w:b/>
        </w:rPr>
        <w:t xml:space="preserve">Engineers </w:t>
      </w:r>
      <w:r>
        <w:rPr>
          <w:rFonts w:ascii="Times New Roman" w:hAnsi="Times New Roman"/>
          <w:b/>
        </w:rPr>
        <w:t>help us understand risks and develop</w:t>
      </w:r>
      <w:r w:rsidRPr="00286DA0">
        <w:rPr>
          <w:rFonts w:ascii="Times New Roman" w:hAnsi="Times New Roman"/>
          <w:b/>
        </w:rPr>
        <w:t xml:space="preserve"> solutions:</w:t>
      </w:r>
    </w:p>
    <w:p w:rsidR="00F42828" w:rsidRPr="009C4A67" w:rsidRDefault="00FD7EF2" w:rsidP="00043F6F">
      <w:pPr>
        <w:pStyle w:val="PlainText"/>
        <w:rPr>
          <w:rFonts w:ascii="Times New Roman" w:hAnsi="Times New Roman"/>
        </w:rPr>
      </w:pPr>
      <w:r w:rsidRPr="009C4A67">
        <w:rPr>
          <w:rFonts w:ascii="Times New Roman" w:hAnsi="Times New Roman"/>
        </w:rPr>
        <w:t xml:space="preserve">Engineers work to provide solutions to </w:t>
      </w:r>
      <w:r w:rsidR="00D901F2" w:rsidRPr="009C4A67">
        <w:rPr>
          <w:rFonts w:ascii="Times New Roman" w:hAnsi="Times New Roman"/>
        </w:rPr>
        <w:t>problems</w:t>
      </w:r>
      <w:r w:rsidRPr="009C4A67">
        <w:rPr>
          <w:rFonts w:ascii="Times New Roman" w:hAnsi="Times New Roman"/>
        </w:rPr>
        <w:t xml:space="preserve"> in</w:t>
      </w:r>
      <w:r w:rsidR="00D901F2" w:rsidRPr="009C4A67">
        <w:rPr>
          <w:rFonts w:ascii="Times New Roman" w:hAnsi="Times New Roman"/>
        </w:rPr>
        <w:t xml:space="preserve"> everyday </w:t>
      </w:r>
      <w:r w:rsidR="00A02BF2" w:rsidRPr="009C4A67">
        <w:rPr>
          <w:rFonts w:ascii="Times New Roman" w:hAnsi="Times New Roman"/>
        </w:rPr>
        <w:t xml:space="preserve">life.  Coastal engineers </w:t>
      </w:r>
      <w:r w:rsidR="00286DA0">
        <w:rPr>
          <w:rFonts w:ascii="Times New Roman" w:hAnsi="Times New Roman"/>
        </w:rPr>
        <w:t xml:space="preserve">are constantly </w:t>
      </w:r>
      <w:r w:rsidR="00C16EA9">
        <w:rPr>
          <w:rFonts w:ascii="Times New Roman" w:hAnsi="Times New Roman"/>
        </w:rPr>
        <w:t>working on</w:t>
      </w:r>
      <w:r w:rsidR="00A02BF2" w:rsidRPr="009C4A67">
        <w:rPr>
          <w:rFonts w:ascii="Times New Roman" w:hAnsi="Times New Roman"/>
        </w:rPr>
        <w:t xml:space="preserve"> solutions to </w:t>
      </w:r>
      <w:r w:rsidR="00286DA0">
        <w:rPr>
          <w:rFonts w:ascii="Times New Roman" w:hAnsi="Times New Roman"/>
        </w:rPr>
        <w:t xml:space="preserve">help </w:t>
      </w:r>
      <w:r w:rsidR="00A02BF2" w:rsidRPr="009C4A67">
        <w:rPr>
          <w:rFonts w:ascii="Times New Roman" w:hAnsi="Times New Roman"/>
        </w:rPr>
        <w:t xml:space="preserve">create tsunami resilience within communities. </w:t>
      </w:r>
      <w:r w:rsidR="00086097" w:rsidRPr="009C4A67">
        <w:rPr>
          <w:rFonts w:ascii="Times New Roman" w:hAnsi="Times New Roman"/>
        </w:rPr>
        <w:t xml:space="preserve">Resilience </w:t>
      </w:r>
      <w:r w:rsidR="00A02BF2" w:rsidRPr="009C4A67">
        <w:rPr>
          <w:rFonts w:ascii="Times New Roman" w:hAnsi="Times New Roman"/>
        </w:rPr>
        <w:t xml:space="preserve">refers to the community’s ability to </w:t>
      </w:r>
      <w:r w:rsidR="00112BB1" w:rsidRPr="009C4A67">
        <w:rPr>
          <w:rFonts w:ascii="Times New Roman" w:hAnsi="Times New Roman"/>
        </w:rPr>
        <w:t xml:space="preserve">respond </w:t>
      </w:r>
      <w:r w:rsidR="00A02BF2" w:rsidRPr="009C4A67">
        <w:rPr>
          <w:rFonts w:ascii="Times New Roman" w:hAnsi="Times New Roman"/>
        </w:rPr>
        <w:t xml:space="preserve">and </w:t>
      </w:r>
      <w:r w:rsidR="00112BB1" w:rsidRPr="009C4A67">
        <w:rPr>
          <w:rFonts w:ascii="Times New Roman" w:hAnsi="Times New Roman"/>
        </w:rPr>
        <w:t>recover</w:t>
      </w:r>
      <w:r w:rsidR="00A02BF2" w:rsidRPr="009C4A67">
        <w:rPr>
          <w:rFonts w:ascii="Times New Roman" w:hAnsi="Times New Roman"/>
        </w:rPr>
        <w:t xml:space="preserve"> after a natural disaster.  </w:t>
      </w:r>
      <w:r w:rsidR="00441DC8" w:rsidRPr="009C4A67">
        <w:rPr>
          <w:rFonts w:ascii="Times New Roman" w:hAnsi="Times New Roman"/>
        </w:rPr>
        <w:t xml:space="preserve"> The engineering design process is what research engineers do to try and find solutions for problems.  The</w:t>
      </w:r>
      <w:r w:rsidR="007154B3" w:rsidRPr="009C4A67">
        <w:rPr>
          <w:rFonts w:ascii="Times New Roman" w:hAnsi="Times New Roman"/>
        </w:rPr>
        <w:t xml:space="preserve"> engineering design process includes the steps of:</w:t>
      </w:r>
    </w:p>
    <w:p w:rsidR="007154B3" w:rsidRPr="009C4A67" w:rsidRDefault="00153B33" w:rsidP="00F42828">
      <w:pPr>
        <w:pStyle w:val="PlainText"/>
        <w:numPr>
          <w:ilvl w:val="0"/>
          <w:numId w:val="2"/>
        </w:numPr>
        <w:rPr>
          <w:rFonts w:ascii="Times New Roman" w:hAnsi="Times New Roman"/>
        </w:rPr>
      </w:pPr>
      <w:r w:rsidRPr="009C4A67">
        <w:rPr>
          <w:rFonts w:ascii="Times New Roman" w:hAnsi="Times New Roman"/>
        </w:rPr>
        <w:t>I</w:t>
      </w:r>
      <w:r w:rsidR="00F42828" w:rsidRPr="009C4A67">
        <w:rPr>
          <w:rFonts w:ascii="Times New Roman" w:hAnsi="Times New Roman"/>
        </w:rPr>
        <w:t>dentify the problem</w:t>
      </w:r>
    </w:p>
    <w:p w:rsidR="00FD7EF2" w:rsidRPr="009C4A67" w:rsidRDefault="00153B33" w:rsidP="00F42828">
      <w:pPr>
        <w:pStyle w:val="PlainText"/>
        <w:numPr>
          <w:ilvl w:val="0"/>
          <w:numId w:val="2"/>
        </w:numPr>
        <w:rPr>
          <w:rFonts w:ascii="Times New Roman" w:hAnsi="Times New Roman"/>
        </w:rPr>
      </w:pPr>
      <w:r w:rsidRPr="009C4A67">
        <w:rPr>
          <w:rFonts w:ascii="Times New Roman" w:hAnsi="Times New Roman"/>
        </w:rPr>
        <w:t>P</w:t>
      </w:r>
      <w:r w:rsidR="00F42828" w:rsidRPr="009C4A67">
        <w:rPr>
          <w:rFonts w:ascii="Times New Roman" w:hAnsi="Times New Roman"/>
        </w:rPr>
        <w:t>ropos</w:t>
      </w:r>
      <w:r w:rsidRPr="009C4A67">
        <w:rPr>
          <w:rFonts w:ascii="Times New Roman" w:hAnsi="Times New Roman"/>
        </w:rPr>
        <w:t>e</w:t>
      </w:r>
      <w:r w:rsidR="00F42828" w:rsidRPr="009C4A67">
        <w:rPr>
          <w:rFonts w:ascii="Times New Roman" w:hAnsi="Times New Roman"/>
        </w:rPr>
        <w:t>/design potential solutions</w:t>
      </w:r>
    </w:p>
    <w:p w:rsidR="00F42828" w:rsidRPr="009C4A67" w:rsidRDefault="00F42828" w:rsidP="00F42828">
      <w:pPr>
        <w:pStyle w:val="PlainText"/>
        <w:numPr>
          <w:ilvl w:val="0"/>
          <w:numId w:val="2"/>
        </w:numPr>
        <w:rPr>
          <w:rFonts w:ascii="Times New Roman" w:hAnsi="Times New Roman"/>
        </w:rPr>
      </w:pPr>
      <w:r w:rsidRPr="009C4A67">
        <w:rPr>
          <w:rFonts w:ascii="Times New Roman" w:hAnsi="Times New Roman"/>
        </w:rPr>
        <w:t>Test solutions</w:t>
      </w:r>
    </w:p>
    <w:p w:rsidR="00F42828" w:rsidRPr="009C4A67" w:rsidRDefault="00F42828" w:rsidP="00F42828">
      <w:pPr>
        <w:pStyle w:val="PlainText"/>
        <w:numPr>
          <w:ilvl w:val="0"/>
          <w:numId w:val="2"/>
        </w:numPr>
        <w:rPr>
          <w:rFonts w:ascii="Times New Roman" w:hAnsi="Times New Roman"/>
        </w:rPr>
      </w:pPr>
      <w:r w:rsidRPr="009C4A67">
        <w:rPr>
          <w:rFonts w:ascii="Times New Roman" w:hAnsi="Times New Roman"/>
        </w:rPr>
        <w:lastRenderedPageBreak/>
        <w:t xml:space="preserve">Evaluate solutions – define how well the solution worked and what </w:t>
      </w:r>
      <w:r w:rsidR="00112BB1" w:rsidRPr="009C4A67">
        <w:rPr>
          <w:rFonts w:ascii="Times New Roman" w:hAnsi="Times New Roman"/>
        </w:rPr>
        <w:t xml:space="preserve">its </w:t>
      </w:r>
      <w:r w:rsidRPr="009C4A67">
        <w:rPr>
          <w:rFonts w:ascii="Times New Roman" w:hAnsi="Times New Roman"/>
        </w:rPr>
        <w:t>cost was (cost benefit analysis)</w:t>
      </w:r>
    </w:p>
    <w:p w:rsidR="00F42828" w:rsidRPr="009C4A67" w:rsidRDefault="00F42828" w:rsidP="00F42828">
      <w:pPr>
        <w:pStyle w:val="PlainText"/>
        <w:numPr>
          <w:ilvl w:val="0"/>
          <w:numId w:val="2"/>
        </w:numPr>
        <w:rPr>
          <w:rFonts w:ascii="Times New Roman" w:hAnsi="Times New Roman"/>
        </w:rPr>
      </w:pPr>
      <w:r w:rsidRPr="009C4A67">
        <w:rPr>
          <w:rFonts w:ascii="Times New Roman" w:hAnsi="Times New Roman"/>
        </w:rPr>
        <w:t>Report results</w:t>
      </w:r>
    </w:p>
    <w:p w:rsidR="00F42828" w:rsidRPr="009C4A67" w:rsidRDefault="00F42828" w:rsidP="00F42828">
      <w:pPr>
        <w:pStyle w:val="PlainText"/>
        <w:numPr>
          <w:ilvl w:val="0"/>
          <w:numId w:val="2"/>
        </w:numPr>
        <w:rPr>
          <w:rFonts w:ascii="Times New Roman" w:hAnsi="Times New Roman"/>
        </w:rPr>
      </w:pPr>
      <w:r w:rsidRPr="009C4A67">
        <w:rPr>
          <w:rFonts w:ascii="Times New Roman" w:hAnsi="Times New Roman"/>
        </w:rPr>
        <w:t>Refine solution (as necessary)</w:t>
      </w:r>
    </w:p>
    <w:p w:rsidR="00F42828" w:rsidRPr="009C4A67" w:rsidRDefault="008823E5" w:rsidP="008823E5">
      <w:pPr>
        <w:pStyle w:val="PlainText"/>
        <w:rPr>
          <w:rFonts w:ascii="Times New Roman" w:hAnsi="Times New Roman"/>
        </w:rPr>
      </w:pPr>
      <w:r w:rsidRPr="009C4A67">
        <w:rPr>
          <w:rFonts w:ascii="Times New Roman" w:hAnsi="Times New Roman"/>
        </w:rPr>
        <w:t xml:space="preserve">Not all solutions that would be effective are reasonable or practical.  Every solution must be critically evaluated </w:t>
      </w:r>
      <w:r w:rsidR="00153B33" w:rsidRPr="009C4A67">
        <w:rPr>
          <w:rFonts w:ascii="Times New Roman" w:hAnsi="Times New Roman"/>
        </w:rPr>
        <w:t>from many perspectives</w:t>
      </w:r>
      <w:r w:rsidRPr="009C4A67">
        <w:rPr>
          <w:rFonts w:ascii="Times New Roman" w:hAnsi="Times New Roman"/>
        </w:rPr>
        <w:t xml:space="preserve">.  </w:t>
      </w:r>
      <w:r w:rsidR="00112BB1" w:rsidRPr="009C4A67">
        <w:rPr>
          <w:rFonts w:ascii="Times New Roman" w:hAnsi="Times New Roman"/>
        </w:rPr>
        <w:t xml:space="preserve">For example, </w:t>
      </w:r>
      <w:r w:rsidRPr="009C4A67">
        <w:rPr>
          <w:rFonts w:ascii="Times New Roman" w:hAnsi="Times New Roman"/>
        </w:rPr>
        <w:t xml:space="preserve">a large wall might stop a tsunami but it would also be expensive, potentially environmentally hazardous, </w:t>
      </w:r>
      <w:r w:rsidR="00112BB1" w:rsidRPr="009C4A67">
        <w:rPr>
          <w:rFonts w:ascii="Times New Roman" w:hAnsi="Times New Roman"/>
        </w:rPr>
        <w:t>prevent limit to the coast</w:t>
      </w:r>
      <w:r w:rsidRPr="009C4A67">
        <w:rPr>
          <w:rFonts w:ascii="Times New Roman" w:hAnsi="Times New Roman"/>
        </w:rPr>
        <w:t xml:space="preserve">, </w:t>
      </w:r>
      <w:r w:rsidR="00153B33" w:rsidRPr="009C4A67">
        <w:rPr>
          <w:rFonts w:ascii="Times New Roman" w:hAnsi="Times New Roman"/>
        </w:rPr>
        <w:t>etc.</w:t>
      </w:r>
      <w:r w:rsidRPr="009C4A67">
        <w:rPr>
          <w:rFonts w:ascii="Times New Roman" w:hAnsi="Times New Roman"/>
        </w:rPr>
        <w:t xml:space="preserve">    It is part of engineering </w:t>
      </w:r>
      <w:r w:rsidR="00153B33" w:rsidRPr="009C4A67">
        <w:rPr>
          <w:rFonts w:ascii="Times New Roman" w:hAnsi="Times New Roman"/>
        </w:rPr>
        <w:t>analysis</w:t>
      </w:r>
      <w:r w:rsidRPr="009C4A67">
        <w:rPr>
          <w:rFonts w:ascii="Times New Roman" w:hAnsi="Times New Roman"/>
        </w:rPr>
        <w:t xml:space="preserve"> to consider all of the aspects of a solution when analyzing i</w:t>
      </w:r>
      <w:r w:rsidR="00112BB1" w:rsidRPr="009C4A67">
        <w:rPr>
          <w:rFonts w:ascii="Times New Roman" w:hAnsi="Times New Roman"/>
        </w:rPr>
        <w:t>t</w:t>
      </w:r>
      <w:r w:rsidRPr="009C4A67">
        <w:rPr>
          <w:rFonts w:ascii="Times New Roman" w:hAnsi="Times New Roman"/>
        </w:rPr>
        <w:t xml:space="preserve">s potential.  </w:t>
      </w:r>
    </w:p>
    <w:p w:rsidR="008823E5" w:rsidRPr="009C4A67" w:rsidRDefault="008823E5" w:rsidP="008823E5">
      <w:pPr>
        <w:pStyle w:val="PlainText"/>
        <w:rPr>
          <w:rFonts w:ascii="Times New Roman" w:hAnsi="Times New Roman"/>
        </w:rPr>
      </w:pPr>
    </w:p>
    <w:p w:rsidR="008823E5" w:rsidRPr="009C4A67" w:rsidRDefault="00153B33" w:rsidP="008823E5">
      <w:pPr>
        <w:pStyle w:val="PlainText"/>
        <w:rPr>
          <w:rFonts w:ascii="Times New Roman" w:hAnsi="Times New Roman"/>
        </w:rPr>
      </w:pPr>
      <w:r w:rsidRPr="009C4A67">
        <w:rPr>
          <w:rFonts w:ascii="Times New Roman" w:hAnsi="Times New Roman"/>
        </w:rPr>
        <w:t>Engineers use models to study both the hazards caused by tsunamis (for example large shipping containers hitting building</w:t>
      </w:r>
      <w:r w:rsidR="00C51862" w:rsidRPr="009C4A67">
        <w:rPr>
          <w:rFonts w:ascii="Times New Roman" w:hAnsi="Times New Roman"/>
        </w:rPr>
        <w:t>s</w:t>
      </w:r>
      <w:r w:rsidRPr="009C4A67">
        <w:rPr>
          <w:rFonts w:ascii="Times New Roman" w:hAnsi="Times New Roman"/>
        </w:rPr>
        <w:t>) and the s</w:t>
      </w:r>
      <w:r w:rsidR="001E22AF" w:rsidRPr="009C4A67">
        <w:rPr>
          <w:rFonts w:ascii="Times New Roman" w:hAnsi="Times New Roman"/>
        </w:rPr>
        <w:t>olutions.  Typically engineers</w:t>
      </w:r>
      <w:r w:rsidRPr="009C4A67">
        <w:rPr>
          <w:rFonts w:ascii="Times New Roman" w:hAnsi="Times New Roman"/>
        </w:rPr>
        <w:t xml:space="preserve"> that work at the NEES@Oregon Sta</w:t>
      </w:r>
      <w:r w:rsidR="00DB3F0A">
        <w:rPr>
          <w:rFonts w:ascii="Times New Roman" w:hAnsi="Times New Roman"/>
        </w:rPr>
        <w:t xml:space="preserve">te Tsunami research laboratory </w:t>
      </w:r>
      <w:r w:rsidR="00C51862" w:rsidRPr="009C4A67">
        <w:rPr>
          <w:rFonts w:ascii="Times New Roman" w:hAnsi="Times New Roman"/>
        </w:rPr>
        <w:t>combin</w:t>
      </w:r>
      <w:r w:rsidR="00286DA0">
        <w:rPr>
          <w:rFonts w:ascii="Times New Roman" w:hAnsi="Times New Roman"/>
        </w:rPr>
        <w:t>e</w:t>
      </w:r>
      <w:r w:rsidR="00C51862" w:rsidRPr="009C4A67">
        <w:rPr>
          <w:rFonts w:ascii="Times New Roman" w:hAnsi="Times New Roman"/>
        </w:rPr>
        <w:t xml:space="preserve"> </w:t>
      </w:r>
      <w:r w:rsidR="00DB3F0A">
        <w:rPr>
          <w:rFonts w:ascii="Times New Roman" w:hAnsi="Times New Roman"/>
        </w:rPr>
        <w:t>computer and physical models</w:t>
      </w:r>
      <w:r w:rsidR="009F46B1" w:rsidRPr="009C4A67">
        <w:rPr>
          <w:rFonts w:ascii="Times New Roman" w:hAnsi="Times New Roman"/>
        </w:rPr>
        <w:t xml:space="preserve"> to better understand the complex nature of tsunamis</w:t>
      </w:r>
      <w:r w:rsidRPr="009C4A67">
        <w:rPr>
          <w:rFonts w:ascii="Times New Roman" w:hAnsi="Times New Roman"/>
        </w:rPr>
        <w:t xml:space="preserve">.  </w:t>
      </w:r>
      <w:r w:rsidR="00286DA0">
        <w:rPr>
          <w:rFonts w:ascii="Times New Roman" w:hAnsi="Times New Roman"/>
        </w:rPr>
        <w:t xml:space="preserve">Engineers often build and use </w:t>
      </w:r>
      <w:r w:rsidRPr="009C4A67">
        <w:rPr>
          <w:rFonts w:ascii="Times New Roman" w:hAnsi="Times New Roman"/>
        </w:rPr>
        <w:t>physical models</w:t>
      </w:r>
      <w:r w:rsidR="00286DA0">
        <w:rPr>
          <w:rFonts w:ascii="Times New Roman" w:hAnsi="Times New Roman"/>
        </w:rPr>
        <w:t xml:space="preserve"> of structure</w:t>
      </w:r>
      <w:r w:rsidRPr="009C4A67">
        <w:rPr>
          <w:rFonts w:ascii="Times New Roman" w:hAnsi="Times New Roman"/>
        </w:rPr>
        <w:t xml:space="preserve"> to</w:t>
      </w:r>
      <w:r w:rsidR="00286DA0">
        <w:rPr>
          <w:rFonts w:ascii="Times New Roman" w:hAnsi="Times New Roman"/>
        </w:rPr>
        <w:t xml:space="preserve"> generate</w:t>
      </w:r>
      <w:r w:rsidRPr="009C4A67">
        <w:rPr>
          <w:rFonts w:ascii="Times New Roman" w:hAnsi="Times New Roman"/>
        </w:rPr>
        <w:t xml:space="preserve"> data to </w:t>
      </w:r>
      <w:r w:rsidR="00C51862" w:rsidRPr="009C4A67">
        <w:rPr>
          <w:rFonts w:ascii="Times New Roman" w:hAnsi="Times New Roman"/>
        </w:rPr>
        <w:t xml:space="preserve">verify </w:t>
      </w:r>
      <w:r w:rsidRPr="009C4A67">
        <w:rPr>
          <w:rFonts w:ascii="Times New Roman" w:hAnsi="Times New Roman"/>
        </w:rPr>
        <w:t>computer models so they may apply the model</w:t>
      </w:r>
      <w:r w:rsidR="00C51862" w:rsidRPr="009C4A67">
        <w:rPr>
          <w:rFonts w:ascii="Times New Roman" w:hAnsi="Times New Roman"/>
        </w:rPr>
        <w:t>s</w:t>
      </w:r>
      <w:r w:rsidRPr="009C4A67">
        <w:rPr>
          <w:rFonts w:ascii="Times New Roman" w:hAnsi="Times New Roman"/>
        </w:rPr>
        <w:t xml:space="preserve"> to real world situations.   </w:t>
      </w:r>
    </w:p>
    <w:p w:rsidR="008823E5" w:rsidRPr="009C4A67" w:rsidRDefault="008823E5" w:rsidP="008823E5">
      <w:pPr>
        <w:pStyle w:val="PlainText"/>
        <w:rPr>
          <w:rFonts w:ascii="Times New Roman" w:hAnsi="Times New Roman"/>
        </w:rPr>
      </w:pPr>
    </w:p>
    <w:p w:rsidR="008823E5" w:rsidRPr="009C4A67" w:rsidRDefault="008823E5" w:rsidP="008823E5">
      <w:pPr>
        <w:pStyle w:val="PlainText"/>
        <w:rPr>
          <w:rFonts w:ascii="Times New Roman" w:hAnsi="Times New Roman"/>
        </w:rPr>
      </w:pPr>
      <w:r w:rsidRPr="009C4A67">
        <w:rPr>
          <w:rFonts w:ascii="Times New Roman" w:hAnsi="Times New Roman"/>
        </w:rPr>
        <w:t xml:space="preserve">This lesson draws on both the tsunami hazard </w:t>
      </w:r>
      <w:r w:rsidR="001E22AF" w:rsidRPr="009C4A67">
        <w:rPr>
          <w:rFonts w:ascii="Times New Roman" w:hAnsi="Times New Roman"/>
        </w:rPr>
        <w:t xml:space="preserve">models </w:t>
      </w:r>
      <w:r w:rsidRPr="009C4A67">
        <w:rPr>
          <w:rFonts w:ascii="Times New Roman" w:hAnsi="Times New Roman"/>
        </w:rPr>
        <w:t xml:space="preserve">and ways to create resilient communities.  </w:t>
      </w:r>
      <w:r w:rsidR="009F46B1" w:rsidRPr="009C4A67">
        <w:rPr>
          <w:rFonts w:ascii="Times New Roman" w:hAnsi="Times New Roman"/>
        </w:rPr>
        <w:t xml:space="preserve"> </w:t>
      </w:r>
      <w:r w:rsidRPr="009C4A67">
        <w:rPr>
          <w:rFonts w:ascii="Times New Roman" w:hAnsi="Times New Roman"/>
        </w:rPr>
        <w:t>Some of the solutions that might work in the sand bins might not be practical for real communities</w:t>
      </w:r>
      <w:r w:rsidR="00C51862" w:rsidRPr="009C4A67">
        <w:rPr>
          <w:rFonts w:ascii="Times New Roman" w:hAnsi="Times New Roman"/>
        </w:rPr>
        <w:t xml:space="preserve">. The practicality of proposed solutions is a good topic of </w:t>
      </w:r>
      <w:r w:rsidRPr="009C4A67">
        <w:rPr>
          <w:rFonts w:ascii="Times New Roman" w:hAnsi="Times New Roman"/>
        </w:rPr>
        <w:t xml:space="preserve">discussion </w:t>
      </w:r>
      <w:r w:rsidR="00C51862" w:rsidRPr="009C4A67">
        <w:rPr>
          <w:rFonts w:ascii="Times New Roman" w:hAnsi="Times New Roman"/>
        </w:rPr>
        <w:t>because</w:t>
      </w:r>
      <w:r w:rsidRPr="009C4A67">
        <w:rPr>
          <w:rFonts w:ascii="Times New Roman" w:hAnsi="Times New Roman"/>
        </w:rPr>
        <w:t xml:space="preserve"> engineering is a complex fie</w:t>
      </w:r>
      <w:r w:rsidR="009F46B1" w:rsidRPr="009C4A67">
        <w:rPr>
          <w:rFonts w:ascii="Times New Roman" w:hAnsi="Times New Roman"/>
        </w:rPr>
        <w:t xml:space="preserve">ld where many aspects of the problem and solution need to be considered.  </w:t>
      </w:r>
    </w:p>
    <w:p w:rsidR="00320DDB" w:rsidRPr="009C4A67" w:rsidRDefault="00320DDB" w:rsidP="00043F6F">
      <w:pPr>
        <w:pStyle w:val="PlainText"/>
        <w:rPr>
          <w:rFonts w:ascii="Times New Roman" w:hAnsi="Times New Roman"/>
        </w:rPr>
      </w:pPr>
    </w:p>
    <w:p w:rsidR="00043F6F" w:rsidRPr="009C4A67" w:rsidRDefault="00043F6F" w:rsidP="00043F6F">
      <w:pPr>
        <w:pStyle w:val="PlainText"/>
        <w:rPr>
          <w:rFonts w:ascii="Times New Roman" w:hAnsi="Times New Roman"/>
          <w:b/>
        </w:rPr>
      </w:pPr>
      <w:r w:rsidRPr="009C4A67">
        <w:rPr>
          <w:rFonts w:ascii="Times New Roman" w:hAnsi="Times New Roman"/>
          <w:b/>
        </w:rPr>
        <w:t xml:space="preserve">“Reflecting on Science Practices” </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Practices for K-12 Science Classrooms (National Science Standards) </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1. Asking questions (for science) and defining problems (for engineering) </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2. Developing and using models </w:t>
      </w:r>
    </w:p>
    <w:p w:rsidR="00043F6F" w:rsidRPr="009C4A67" w:rsidRDefault="00043F6F" w:rsidP="00043F6F">
      <w:pPr>
        <w:pStyle w:val="PlainText"/>
        <w:ind w:left="720"/>
        <w:rPr>
          <w:rFonts w:ascii="Times New Roman" w:hAnsi="Times New Roman"/>
        </w:rPr>
      </w:pPr>
      <w:r w:rsidRPr="009C4A67">
        <w:rPr>
          <w:rFonts w:ascii="Times New Roman" w:hAnsi="Times New Roman"/>
        </w:rPr>
        <w:t>3. Planning and carrying out investigations</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4. Analyzing and interpreting data </w:t>
      </w:r>
    </w:p>
    <w:p w:rsidR="00043F6F" w:rsidRPr="009C4A67" w:rsidRDefault="00043F6F" w:rsidP="00043F6F">
      <w:pPr>
        <w:pStyle w:val="PlainText"/>
        <w:ind w:left="720"/>
        <w:rPr>
          <w:rFonts w:ascii="Times New Roman" w:hAnsi="Times New Roman"/>
        </w:rPr>
      </w:pPr>
      <w:r w:rsidRPr="009C4A67">
        <w:rPr>
          <w:rFonts w:ascii="Times New Roman" w:hAnsi="Times New Roman"/>
        </w:rPr>
        <w:t>5. Using mathematics, information and computer technology, and computational thinking</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6. Constructing explanations (for science) and designing solutions (for engineering) </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7. Engaging in argument from evidence </w:t>
      </w:r>
    </w:p>
    <w:p w:rsidR="00043F6F" w:rsidRPr="009C4A67" w:rsidRDefault="00043F6F" w:rsidP="00043F6F">
      <w:pPr>
        <w:pStyle w:val="PlainText"/>
        <w:ind w:left="720"/>
        <w:rPr>
          <w:rFonts w:ascii="Times New Roman" w:hAnsi="Times New Roman"/>
        </w:rPr>
      </w:pPr>
      <w:r w:rsidRPr="009C4A67">
        <w:rPr>
          <w:rFonts w:ascii="Times New Roman" w:hAnsi="Times New Roman"/>
        </w:rPr>
        <w:t>8. Obtaining, evaluating, and communicating information</w:t>
      </w:r>
    </w:p>
    <w:p w:rsidR="00E449B1" w:rsidRPr="009C4A67" w:rsidRDefault="00E449B1" w:rsidP="00E449B1">
      <w:pPr>
        <w:rPr>
          <w:rFonts w:cs="Times New Roman"/>
          <w:b/>
          <w:sz w:val="22"/>
          <w:szCs w:val="22"/>
        </w:rPr>
      </w:pPr>
    </w:p>
    <w:p w:rsidR="00C22155" w:rsidRPr="009C4A67" w:rsidRDefault="00C22155" w:rsidP="00C22155">
      <w:pPr>
        <w:rPr>
          <w:rFonts w:cs="Times New Roman"/>
          <w:b/>
          <w:sz w:val="22"/>
          <w:szCs w:val="22"/>
        </w:rPr>
      </w:pPr>
      <w:r w:rsidRPr="009C4A67">
        <w:rPr>
          <w:rFonts w:cs="Times New Roman"/>
          <w:b/>
          <w:sz w:val="22"/>
          <w:szCs w:val="22"/>
        </w:rPr>
        <w:t>Materials included:</w:t>
      </w:r>
      <w:r w:rsidR="009F46B1" w:rsidRPr="009C4A67">
        <w:rPr>
          <w:rFonts w:cs="Times New Roman"/>
          <w:b/>
          <w:sz w:val="22"/>
          <w:szCs w:val="22"/>
        </w:rPr>
        <w:t xml:space="preserve"> PowerPoint presentation, worksheet masters</w:t>
      </w:r>
      <w:r w:rsidR="00C41ED8">
        <w:rPr>
          <w:rFonts w:cs="Times New Roman"/>
          <w:b/>
          <w:sz w:val="22"/>
          <w:szCs w:val="22"/>
        </w:rPr>
        <w:t xml:space="preserve"> (note these were developed for 7-12</w:t>
      </w:r>
      <w:r w:rsidR="00C41ED8" w:rsidRPr="00C41ED8">
        <w:rPr>
          <w:rFonts w:cs="Times New Roman"/>
          <w:b/>
          <w:sz w:val="22"/>
          <w:szCs w:val="22"/>
          <w:vertAlign w:val="superscript"/>
        </w:rPr>
        <w:t>th</w:t>
      </w:r>
      <w:r w:rsidR="00C41ED8">
        <w:rPr>
          <w:rFonts w:cs="Times New Roman"/>
          <w:b/>
          <w:sz w:val="22"/>
          <w:szCs w:val="22"/>
        </w:rPr>
        <w:t xml:space="preserve"> graders)</w:t>
      </w:r>
      <w:r w:rsidR="009F46B1" w:rsidRPr="009C4A67">
        <w:rPr>
          <w:rFonts w:cs="Times New Roman"/>
          <w:b/>
          <w:sz w:val="22"/>
          <w:szCs w:val="22"/>
        </w:rPr>
        <w:t>, lesson outline</w:t>
      </w:r>
    </w:p>
    <w:p w:rsidR="00C22155" w:rsidRPr="009C4A67" w:rsidRDefault="00C22155" w:rsidP="00C22155">
      <w:pPr>
        <w:rPr>
          <w:rFonts w:cs="Times New Roman"/>
          <w:sz w:val="22"/>
          <w:szCs w:val="22"/>
        </w:rPr>
      </w:pPr>
    </w:p>
    <w:p w:rsidR="009B3048" w:rsidRPr="009C4A67" w:rsidRDefault="00C22155" w:rsidP="00C22155">
      <w:pPr>
        <w:rPr>
          <w:rFonts w:cs="Times New Roman"/>
          <w:b/>
          <w:sz w:val="22"/>
          <w:szCs w:val="22"/>
        </w:rPr>
      </w:pPr>
      <w:r w:rsidRPr="009C4A67">
        <w:rPr>
          <w:rFonts w:cs="Times New Roman"/>
          <w:b/>
          <w:sz w:val="22"/>
          <w:szCs w:val="22"/>
        </w:rPr>
        <w:t>Materials needed</w:t>
      </w:r>
      <w:r w:rsidR="009B3048" w:rsidRPr="009C4A67">
        <w:rPr>
          <w:rFonts w:cs="Times New Roman"/>
          <w:b/>
          <w:sz w:val="22"/>
          <w:szCs w:val="22"/>
        </w:rPr>
        <w:t>:</w:t>
      </w:r>
      <w:r w:rsidR="00DB3F0A">
        <w:rPr>
          <w:rFonts w:cs="Times New Roman"/>
          <w:b/>
          <w:sz w:val="22"/>
          <w:szCs w:val="22"/>
        </w:rPr>
        <w:t xml:space="preserve"> </w:t>
      </w:r>
      <w:r w:rsidR="009B3048" w:rsidRPr="009C4A67">
        <w:rPr>
          <w:rFonts w:cs="Times New Roman"/>
          <w:b/>
          <w:sz w:val="22"/>
          <w:szCs w:val="22"/>
        </w:rPr>
        <w:t>Per set-up</w:t>
      </w:r>
    </w:p>
    <w:p w:rsidR="009B3048" w:rsidRPr="009C4A67" w:rsidRDefault="00977246" w:rsidP="009B3048">
      <w:pPr>
        <w:pStyle w:val="ListParagraph"/>
        <w:numPr>
          <w:ilvl w:val="0"/>
          <w:numId w:val="1"/>
        </w:numPr>
        <w:rPr>
          <w:rFonts w:cs="Times New Roman"/>
          <w:sz w:val="22"/>
          <w:szCs w:val="22"/>
        </w:rPr>
      </w:pPr>
      <w:r w:rsidRPr="009C4A67">
        <w:rPr>
          <w:rFonts w:cs="Times New Roman"/>
          <w:sz w:val="22"/>
          <w:szCs w:val="22"/>
        </w:rPr>
        <w:t xml:space="preserve">Sweater Box </w:t>
      </w:r>
      <w:r w:rsidR="001E22AF" w:rsidRPr="009C4A67">
        <w:rPr>
          <w:rFonts w:cs="Times New Roman"/>
          <w:sz w:val="22"/>
          <w:szCs w:val="22"/>
        </w:rPr>
        <w:t>(</w:t>
      </w:r>
      <w:r w:rsidR="00C51862" w:rsidRPr="009C4A67">
        <w:rPr>
          <w:rFonts w:cs="Times New Roman"/>
          <w:sz w:val="22"/>
          <w:szCs w:val="22"/>
        </w:rPr>
        <w:t>Recommend</w:t>
      </w:r>
      <w:r w:rsidR="001E22AF" w:rsidRPr="009C4A67">
        <w:rPr>
          <w:rFonts w:cs="Times New Roman"/>
          <w:sz w:val="22"/>
          <w:szCs w:val="22"/>
        </w:rPr>
        <w:t xml:space="preserve"> ~35”x16”x 6”</w:t>
      </w:r>
      <w:r w:rsidR="00C51862" w:rsidRPr="009C4A67">
        <w:rPr>
          <w:rFonts w:cs="Times New Roman"/>
          <w:sz w:val="22"/>
          <w:szCs w:val="22"/>
        </w:rPr>
        <w:t>This was developed using the</w:t>
      </w:r>
      <w:r w:rsidR="00DB3F0A">
        <w:rPr>
          <w:rFonts w:cs="Times New Roman"/>
          <w:sz w:val="22"/>
          <w:szCs w:val="22"/>
        </w:rPr>
        <w:t xml:space="preserve"> </w:t>
      </w:r>
      <w:r w:rsidR="00C51862" w:rsidRPr="009C4A67">
        <w:rPr>
          <w:rFonts w:cs="Times New Roman"/>
          <w:sz w:val="22"/>
          <w:szCs w:val="22"/>
        </w:rPr>
        <w:t>S</w:t>
      </w:r>
      <w:r w:rsidR="001E22AF" w:rsidRPr="009C4A67">
        <w:rPr>
          <w:rFonts w:cs="Times New Roman"/>
          <w:sz w:val="22"/>
          <w:szCs w:val="22"/>
        </w:rPr>
        <w:t xml:space="preserve">terlite model 1960) </w:t>
      </w:r>
      <w:r w:rsidRPr="009C4A67">
        <w:rPr>
          <w:rFonts w:cs="Times New Roman"/>
          <w:sz w:val="22"/>
          <w:szCs w:val="22"/>
        </w:rPr>
        <w:t xml:space="preserve"> </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F</w:t>
      </w:r>
      <w:r w:rsidR="00977246" w:rsidRPr="009C4A67">
        <w:rPr>
          <w:rFonts w:cs="Times New Roman"/>
          <w:sz w:val="22"/>
          <w:szCs w:val="22"/>
        </w:rPr>
        <w:t xml:space="preserve">ine sand, </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 xml:space="preserve">~20 </w:t>
      </w:r>
      <w:r w:rsidR="00977246" w:rsidRPr="009C4A67">
        <w:rPr>
          <w:rFonts w:cs="Times New Roman"/>
          <w:sz w:val="22"/>
          <w:szCs w:val="22"/>
        </w:rPr>
        <w:t>Legos,</w:t>
      </w:r>
      <w:r w:rsidRPr="009C4A67">
        <w:rPr>
          <w:rFonts w:cs="Times New Roman"/>
          <w:sz w:val="22"/>
          <w:szCs w:val="22"/>
        </w:rPr>
        <w:t>(to build small houses with)</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6</w:t>
      </w:r>
      <w:r w:rsidR="00977246" w:rsidRPr="009C4A67">
        <w:rPr>
          <w:rFonts w:cs="Times New Roman"/>
          <w:sz w:val="22"/>
          <w:szCs w:val="22"/>
        </w:rPr>
        <w:t xml:space="preserve"> 2”</w:t>
      </w:r>
      <w:r w:rsidR="00C51862" w:rsidRPr="009C4A67">
        <w:rPr>
          <w:rFonts w:cs="Times New Roman"/>
          <w:sz w:val="22"/>
          <w:szCs w:val="22"/>
        </w:rPr>
        <w:t xml:space="preserve"> </w:t>
      </w:r>
      <w:r w:rsidR="00977246" w:rsidRPr="009C4A67">
        <w:rPr>
          <w:rFonts w:cs="Times New Roman"/>
          <w:sz w:val="22"/>
          <w:szCs w:val="22"/>
        </w:rPr>
        <w:t xml:space="preserve">square pieces of ply wood, </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 xml:space="preserve">10 </w:t>
      </w:r>
      <w:r w:rsidR="00977246" w:rsidRPr="009C4A67">
        <w:rPr>
          <w:rFonts w:cs="Times New Roman"/>
          <w:sz w:val="22"/>
          <w:szCs w:val="22"/>
        </w:rPr>
        <w:t>wood skewers,</w:t>
      </w:r>
      <w:r w:rsidR="00DB3F0A">
        <w:rPr>
          <w:rFonts w:cs="Times New Roman"/>
          <w:sz w:val="22"/>
          <w:szCs w:val="22"/>
        </w:rPr>
        <w:t xml:space="preserve"> </w:t>
      </w:r>
      <w:r w:rsidRPr="009C4A67">
        <w:rPr>
          <w:rFonts w:cs="Times New Roman"/>
          <w:sz w:val="22"/>
          <w:szCs w:val="22"/>
        </w:rPr>
        <w:t>cut in half, sharp ends cut off</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10</w:t>
      </w:r>
      <w:r w:rsidR="00977246" w:rsidRPr="009C4A67">
        <w:rPr>
          <w:rFonts w:cs="Times New Roman"/>
          <w:sz w:val="22"/>
          <w:szCs w:val="22"/>
        </w:rPr>
        <w:t xml:space="preserve"> 2” narrow dowels, </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 xml:space="preserve">10 </w:t>
      </w:r>
      <w:r w:rsidR="00AE5DA5" w:rsidRPr="009C4A67">
        <w:rPr>
          <w:rFonts w:cs="Times New Roman"/>
          <w:sz w:val="22"/>
          <w:szCs w:val="22"/>
        </w:rPr>
        <w:t xml:space="preserve">straws, </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G</w:t>
      </w:r>
      <w:r w:rsidR="00AE5DA5" w:rsidRPr="009C4A67">
        <w:rPr>
          <w:rFonts w:cs="Times New Roman"/>
          <w:sz w:val="22"/>
          <w:szCs w:val="22"/>
        </w:rPr>
        <w:t>ravel</w:t>
      </w:r>
      <w:r w:rsidRPr="009C4A67">
        <w:rPr>
          <w:rFonts w:cs="Times New Roman"/>
          <w:sz w:val="22"/>
          <w:szCs w:val="22"/>
        </w:rPr>
        <w:t xml:space="preserve"> ~1cup</w:t>
      </w:r>
      <w:r w:rsidR="00AE5DA5" w:rsidRPr="009C4A67">
        <w:rPr>
          <w:rFonts w:cs="Times New Roman"/>
          <w:sz w:val="22"/>
          <w:szCs w:val="22"/>
        </w:rPr>
        <w:t xml:space="preserve">, </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C</w:t>
      </w:r>
      <w:r w:rsidR="00AE5DA5" w:rsidRPr="009C4A67">
        <w:rPr>
          <w:rFonts w:cs="Times New Roman"/>
          <w:sz w:val="22"/>
          <w:szCs w:val="22"/>
        </w:rPr>
        <w:t>obbles</w:t>
      </w:r>
      <w:r w:rsidRPr="009C4A67">
        <w:rPr>
          <w:rFonts w:cs="Times New Roman"/>
          <w:sz w:val="22"/>
          <w:szCs w:val="22"/>
        </w:rPr>
        <w:t xml:space="preserve"> ~10 3”-4” in diameter or so</w:t>
      </w:r>
      <w:r w:rsidR="00AE5DA5" w:rsidRPr="009C4A67">
        <w:rPr>
          <w:rFonts w:cs="Times New Roman"/>
          <w:sz w:val="22"/>
          <w:szCs w:val="22"/>
        </w:rPr>
        <w:t>,</w:t>
      </w:r>
    </w:p>
    <w:p w:rsidR="00C22155" w:rsidRPr="009C4A67" w:rsidRDefault="00977246" w:rsidP="009B3048">
      <w:pPr>
        <w:pStyle w:val="ListParagraph"/>
        <w:numPr>
          <w:ilvl w:val="0"/>
          <w:numId w:val="1"/>
        </w:numPr>
        <w:rPr>
          <w:rFonts w:cs="Times New Roman"/>
          <w:sz w:val="22"/>
          <w:szCs w:val="22"/>
        </w:rPr>
      </w:pPr>
      <w:r w:rsidRPr="009C4A67">
        <w:rPr>
          <w:rFonts w:cs="Times New Roman"/>
          <w:sz w:val="22"/>
          <w:szCs w:val="22"/>
        </w:rPr>
        <w:t>plywood (or other suita</w:t>
      </w:r>
      <w:r w:rsidR="00DC65B8">
        <w:rPr>
          <w:rFonts w:cs="Times New Roman"/>
          <w:sz w:val="22"/>
          <w:szCs w:val="22"/>
        </w:rPr>
        <w:t xml:space="preserve">ble material)  for a paddle to generate </w:t>
      </w:r>
      <w:r w:rsidR="00AE5DA5" w:rsidRPr="009C4A67">
        <w:rPr>
          <w:rFonts w:cs="Times New Roman"/>
          <w:sz w:val="22"/>
          <w:szCs w:val="22"/>
        </w:rPr>
        <w:t>wave</w:t>
      </w:r>
      <w:r w:rsidR="00DC65B8">
        <w:rPr>
          <w:rFonts w:cs="Times New Roman"/>
          <w:sz w:val="22"/>
          <w:szCs w:val="22"/>
        </w:rPr>
        <w:t>s</w:t>
      </w:r>
      <w:r w:rsidR="00AE5DA5" w:rsidRPr="009C4A67">
        <w:rPr>
          <w:rFonts w:cs="Times New Roman"/>
          <w:sz w:val="22"/>
          <w:szCs w:val="22"/>
        </w:rPr>
        <w:t>.</w:t>
      </w:r>
    </w:p>
    <w:p w:rsidR="009B3048" w:rsidRPr="009C4A67" w:rsidRDefault="009B3048" w:rsidP="009B3048">
      <w:pPr>
        <w:pStyle w:val="ListParagraph"/>
        <w:numPr>
          <w:ilvl w:val="0"/>
          <w:numId w:val="1"/>
        </w:numPr>
        <w:rPr>
          <w:rFonts w:cs="Times New Roman"/>
          <w:sz w:val="22"/>
          <w:szCs w:val="22"/>
        </w:rPr>
      </w:pPr>
      <w:r w:rsidRPr="009C4A67">
        <w:rPr>
          <w:rFonts w:cs="Times New Roman"/>
          <w:sz w:val="22"/>
          <w:szCs w:val="22"/>
        </w:rPr>
        <w:t>Note these materials and amounts are suggestions, you may use any materials that might be useful for reinforcing the beaches or securing the houses.</w:t>
      </w:r>
    </w:p>
    <w:p w:rsidR="00516F81" w:rsidRPr="009C4A67" w:rsidRDefault="00516F81" w:rsidP="00C22155">
      <w:pPr>
        <w:rPr>
          <w:rFonts w:cs="Times New Roman"/>
          <w:b/>
          <w:sz w:val="22"/>
          <w:szCs w:val="22"/>
        </w:rPr>
      </w:pPr>
    </w:p>
    <w:p w:rsidR="00516F81" w:rsidRPr="009C4A67" w:rsidRDefault="00516F81" w:rsidP="00516F81">
      <w:pPr>
        <w:rPr>
          <w:rFonts w:cs="Times New Roman"/>
          <w:sz w:val="22"/>
          <w:szCs w:val="22"/>
        </w:rPr>
      </w:pPr>
      <w:r w:rsidRPr="009C4A67">
        <w:rPr>
          <w:rFonts w:cs="Times New Roman"/>
          <w:b/>
          <w:sz w:val="22"/>
          <w:szCs w:val="22"/>
        </w:rPr>
        <w:lastRenderedPageBreak/>
        <w:t>Preparation:</w:t>
      </w:r>
      <w:r w:rsidR="00AE5DA5" w:rsidRPr="009C4A67">
        <w:rPr>
          <w:rFonts w:cs="Times New Roman"/>
          <w:sz w:val="22"/>
          <w:szCs w:val="22"/>
        </w:rPr>
        <w:t xml:space="preserve">  Review the included </w:t>
      </w:r>
      <w:r w:rsidR="002243D7" w:rsidRPr="009C4A67">
        <w:rPr>
          <w:rFonts w:cs="Times New Roman"/>
          <w:sz w:val="22"/>
          <w:szCs w:val="22"/>
        </w:rPr>
        <w:t>PowerPoint</w:t>
      </w:r>
      <w:r w:rsidR="00AE5DA5" w:rsidRPr="009C4A67">
        <w:rPr>
          <w:rFonts w:cs="Times New Roman"/>
          <w:sz w:val="22"/>
          <w:szCs w:val="22"/>
        </w:rPr>
        <w:t xml:space="preserve"> and the lecture notes along with the questions for guided discussion.  </w:t>
      </w:r>
    </w:p>
    <w:p w:rsidR="00AE5DA5" w:rsidRPr="009C4A67" w:rsidRDefault="00AE5DA5" w:rsidP="00516F81">
      <w:pPr>
        <w:rPr>
          <w:rFonts w:cs="Times New Roman"/>
          <w:sz w:val="22"/>
          <w:szCs w:val="22"/>
        </w:rPr>
      </w:pPr>
      <w:r w:rsidRPr="009C4A67">
        <w:rPr>
          <w:rFonts w:cs="Times New Roman"/>
          <w:sz w:val="22"/>
          <w:szCs w:val="22"/>
        </w:rPr>
        <w:t xml:space="preserve">Table Top </w:t>
      </w:r>
      <w:r w:rsidR="002243D7" w:rsidRPr="009C4A67">
        <w:rPr>
          <w:rFonts w:cs="Times New Roman"/>
          <w:sz w:val="22"/>
          <w:szCs w:val="22"/>
        </w:rPr>
        <w:t>Tsunami Boxes.</w:t>
      </w:r>
    </w:p>
    <w:p w:rsidR="002243D7" w:rsidRPr="009C4A67" w:rsidRDefault="002243D7" w:rsidP="002243D7">
      <w:pPr>
        <w:numPr>
          <w:ilvl w:val="0"/>
          <w:numId w:val="3"/>
        </w:numPr>
        <w:rPr>
          <w:rFonts w:cs="Times New Roman"/>
          <w:sz w:val="22"/>
          <w:szCs w:val="22"/>
        </w:rPr>
      </w:pPr>
      <w:r w:rsidRPr="009C4A67">
        <w:rPr>
          <w:rFonts w:cs="Times New Roman"/>
          <w:sz w:val="22"/>
          <w:szCs w:val="22"/>
        </w:rPr>
        <w:t>Prepare Table Top Tsunami Box</w:t>
      </w:r>
    </w:p>
    <w:p w:rsidR="002243D7" w:rsidRPr="009C4A67" w:rsidRDefault="002243D7" w:rsidP="002243D7">
      <w:pPr>
        <w:numPr>
          <w:ilvl w:val="1"/>
          <w:numId w:val="3"/>
        </w:numPr>
        <w:rPr>
          <w:rFonts w:cs="Times New Roman"/>
          <w:sz w:val="22"/>
          <w:szCs w:val="22"/>
        </w:rPr>
      </w:pPr>
      <w:r w:rsidRPr="009C4A67">
        <w:rPr>
          <w:rFonts w:cs="Times New Roman"/>
          <w:sz w:val="22"/>
          <w:szCs w:val="22"/>
        </w:rPr>
        <w:t>Build small “houses” out of 4-5 Lego bricks</w:t>
      </w:r>
    </w:p>
    <w:p w:rsidR="004E0A19" w:rsidRPr="009C4A67" w:rsidRDefault="008627F1" w:rsidP="004E0A19">
      <w:pPr>
        <w:numPr>
          <w:ilvl w:val="1"/>
          <w:numId w:val="3"/>
        </w:numPr>
        <w:rPr>
          <w:rFonts w:cs="Times New Roman"/>
          <w:sz w:val="22"/>
          <w:szCs w:val="22"/>
        </w:rPr>
      </w:pPr>
      <w:r w:rsidRPr="009C4A67">
        <w:rPr>
          <w:rFonts w:cs="Times New Roman"/>
          <w:noProof/>
          <w:lang w:val="en-US"/>
        </w:rPr>
        <w:drawing>
          <wp:anchor distT="0" distB="0" distL="114300" distR="114300" simplePos="0" relativeHeight="251664384" behindDoc="1" locked="0" layoutInCell="1" allowOverlap="0">
            <wp:simplePos x="0" y="0"/>
            <wp:positionH relativeFrom="column">
              <wp:posOffset>813435</wp:posOffset>
            </wp:positionH>
            <wp:positionV relativeFrom="paragraph">
              <wp:posOffset>437515</wp:posOffset>
            </wp:positionV>
            <wp:extent cx="3800475" cy="1451610"/>
            <wp:effectExtent l="19050" t="0" r="9525" b="0"/>
            <wp:wrapTight wrapText="bothSides">
              <wp:wrapPolygon edited="0">
                <wp:start x="-108" y="0"/>
                <wp:lineTo x="-108" y="21260"/>
                <wp:lineTo x="21654" y="21260"/>
                <wp:lineTo x="21654" y="0"/>
                <wp:lineTo x="-108" y="0"/>
              </wp:wrapPolygon>
            </wp:wrapTight>
            <wp:docPr id="4" name="Picture 4" descr="IMG_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176"/>
                    <pic:cNvPicPr>
                      <a:picLocks noChangeAspect="1" noChangeArrowheads="1"/>
                    </pic:cNvPicPr>
                  </pic:nvPicPr>
                  <pic:blipFill>
                    <a:blip r:embed="rId9" cstate="screen"/>
                    <a:srcRect/>
                    <a:stretch>
                      <a:fillRect/>
                    </a:stretch>
                  </pic:blipFill>
                  <pic:spPr bwMode="auto">
                    <a:xfrm>
                      <a:off x="0" y="0"/>
                      <a:ext cx="3800475" cy="1451610"/>
                    </a:xfrm>
                    <a:prstGeom prst="rect">
                      <a:avLst/>
                    </a:prstGeom>
                    <a:noFill/>
                    <a:ln w="9525">
                      <a:noFill/>
                      <a:miter lim="800000"/>
                      <a:headEnd/>
                      <a:tailEnd/>
                    </a:ln>
                  </pic:spPr>
                </pic:pic>
              </a:graphicData>
            </a:graphic>
          </wp:anchor>
        </w:drawing>
      </w:r>
      <w:r w:rsidR="002243D7" w:rsidRPr="009C4A67">
        <w:rPr>
          <w:rFonts w:cs="Times New Roman"/>
          <w:sz w:val="22"/>
          <w:szCs w:val="22"/>
        </w:rPr>
        <w:t xml:space="preserve">Make the wave maker </w:t>
      </w:r>
      <w:r w:rsidR="00C51862" w:rsidRPr="009C4A67">
        <w:rPr>
          <w:rFonts w:cs="Times New Roman"/>
          <w:sz w:val="22"/>
          <w:szCs w:val="22"/>
        </w:rPr>
        <w:t xml:space="preserve">paddle </w:t>
      </w:r>
      <w:r w:rsidR="002243D7" w:rsidRPr="009C4A67">
        <w:rPr>
          <w:rFonts w:cs="Times New Roman"/>
          <w:sz w:val="22"/>
          <w:szCs w:val="22"/>
        </w:rPr>
        <w:t xml:space="preserve">out of plywood or other suitable material cut to the </w:t>
      </w:r>
      <w:r w:rsidR="00A6159D" w:rsidRPr="009C4A67">
        <w:rPr>
          <w:rFonts w:cs="Times New Roman"/>
          <w:sz w:val="22"/>
          <w:szCs w:val="22"/>
        </w:rPr>
        <w:t xml:space="preserve">width of the box, </w:t>
      </w:r>
      <w:r w:rsidR="00AE0B1E" w:rsidRPr="009C4A67">
        <w:rPr>
          <w:rFonts w:cs="Times New Roman"/>
          <w:sz w:val="22"/>
          <w:szCs w:val="22"/>
        </w:rPr>
        <w:t xml:space="preserve">and </w:t>
      </w:r>
      <w:r w:rsidR="009B3048" w:rsidRPr="009C4A67">
        <w:rPr>
          <w:rFonts w:cs="Times New Roman"/>
          <w:sz w:val="22"/>
          <w:szCs w:val="22"/>
        </w:rPr>
        <w:t>2</w:t>
      </w:r>
      <w:r w:rsidR="00A6159D" w:rsidRPr="009C4A67">
        <w:rPr>
          <w:rFonts w:cs="Times New Roman"/>
          <w:sz w:val="22"/>
          <w:szCs w:val="22"/>
        </w:rPr>
        <w:t>-4</w:t>
      </w:r>
      <w:r w:rsidR="00540C10" w:rsidRPr="009C4A67">
        <w:rPr>
          <w:rFonts w:cs="Times New Roman"/>
          <w:sz w:val="22"/>
          <w:szCs w:val="22"/>
        </w:rPr>
        <w:t xml:space="preserve">” </w:t>
      </w:r>
      <w:r w:rsidR="00A6159D" w:rsidRPr="009C4A67">
        <w:rPr>
          <w:rFonts w:cs="Times New Roman"/>
          <w:sz w:val="22"/>
          <w:szCs w:val="22"/>
        </w:rPr>
        <w:t>taller than the box.</w:t>
      </w:r>
      <w:r w:rsidR="00C51862" w:rsidRPr="009C4A67">
        <w:rPr>
          <w:rFonts w:cs="Times New Roman"/>
          <w:sz w:val="22"/>
          <w:szCs w:val="22"/>
        </w:rPr>
        <w:t xml:space="preserve"> </w:t>
      </w:r>
      <w:r w:rsidR="00540C10" w:rsidRPr="009C4A67">
        <w:rPr>
          <w:rFonts w:cs="Times New Roman"/>
          <w:sz w:val="22"/>
          <w:szCs w:val="22"/>
        </w:rPr>
        <w:t xml:space="preserve">(see </w:t>
      </w:r>
      <w:r w:rsidR="00AE0B1E" w:rsidRPr="009C4A67">
        <w:rPr>
          <w:rFonts w:cs="Times New Roman"/>
          <w:sz w:val="22"/>
          <w:szCs w:val="22"/>
        </w:rPr>
        <w:t xml:space="preserve">Figure </w:t>
      </w:r>
      <w:r w:rsidR="00540C10" w:rsidRPr="009C4A67">
        <w:rPr>
          <w:rFonts w:cs="Times New Roman"/>
          <w:sz w:val="22"/>
          <w:szCs w:val="22"/>
        </w:rPr>
        <w:t>1)</w:t>
      </w: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C16EA9" w:rsidP="004E0A19">
      <w:pPr>
        <w:rPr>
          <w:rFonts w:cs="Times New Roman"/>
          <w:sz w:val="22"/>
          <w:szCs w:val="22"/>
        </w:rPr>
      </w:pPr>
      <w:r>
        <w:rPr>
          <w:rFonts w:cs="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811530</wp:posOffset>
                </wp:positionH>
                <wp:positionV relativeFrom="paragraph">
                  <wp:posOffset>121920</wp:posOffset>
                </wp:positionV>
                <wp:extent cx="3802380" cy="438150"/>
                <wp:effectExtent l="1905" t="0" r="0" b="1905"/>
                <wp:wrapTight wrapText="bothSides">
                  <wp:wrapPolygon edited="0">
                    <wp:start x="-54" y="0"/>
                    <wp:lineTo x="-54" y="20160"/>
                    <wp:lineTo x="21600" y="20160"/>
                    <wp:lineTo x="21600" y="0"/>
                    <wp:lineTo x="-54"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C10" w:rsidRPr="00F056AD" w:rsidRDefault="00540C10" w:rsidP="00540C10">
                            <w:pPr>
                              <w:pStyle w:val="Caption"/>
                              <w:rPr>
                                <w:noProof/>
                                <w:sz w:val="24"/>
                              </w:rPr>
                            </w:pPr>
                            <w:r>
                              <w:t xml:space="preserve">Figure </w:t>
                            </w:r>
                            <w:r w:rsidR="00D2259A">
                              <w:fldChar w:fldCharType="begin"/>
                            </w:r>
                            <w:r w:rsidR="00D2259A">
                              <w:instrText xml:space="preserve"> SEQ Figure \* ARABIC </w:instrText>
                            </w:r>
                            <w:r w:rsidR="00D2259A">
                              <w:fldChar w:fldCharType="separate"/>
                            </w:r>
                            <w:r w:rsidR="004E0A19">
                              <w:rPr>
                                <w:noProof/>
                              </w:rPr>
                              <w:t>1</w:t>
                            </w:r>
                            <w:r w:rsidR="00D2259A">
                              <w:rPr>
                                <w:noProof/>
                              </w:rPr>
                              <w:fldChar w:fldCharType="end"/>
                            </w:r>
                            <w:r w:rsidR="00DB3F0A">
                              <w:t xml:space="preserve">: "sweater box and wave maker" </w:t>
                            </w:r>
                            <w:r w:rsidR="00391964">
                              <w:t xml:space="preserve">This is an </w:t>
                            </w:r>
                            <w:r>
                              <w:t>empty sweater box and the wave maker (painted with the OSU Logo) ready to be setup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9pt;margin-top:9.6pt;width:299.4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" stroked="f">
                <v:textbox style="mso-fit-shape-to-text:t" inset="0,0,0,0">
                  <w:txbxContent>
                    <w:p w:rsidR="00540C10" w:rsidRPr="00F056AD" w:rsidRDefault="00540C10" w:rsidP="00540C10">
                      <w:pPr>
                        <w:pStyle w:val="Caption"/>
                        <w:rPr>
                          <w:noProof/>
                          <w:sz w:val="24"/>
                        </w:rPr>
                      </w:pPr>
                      <w:r>
                        <w:t xml:space="preserve">Figure </w:t>
                      </w:r>
                      <w:r w:rsidR="00D2259A">
                        <w:fldChar w:fldCharType="begin"/>
                      </w:r>
                      <w:r w:rsidR="00D2259A">
                        <w:instrText xml:space="preserve"> SEQ Figure \* ARABIC </w:instrText>
                      </w:r>
                      <w:r w:rsidR="00D2259A">
                        <w:fldChar w:fldCharType="separate"/>
                      </w:r>
                      <w:r w:rsidR="004E0A19">
                        <w:rPr>
                          <w:noProof/>
                        </w:rPr>
                        <w:t>1</w:t>
                      </w:r>
                      <w:r w:rsidR="00D2259A">
                        <w:rPr>
                          <w:noProof/>
                        </w:rPr>
                        <w:fldChar w:fldCharType="end"/>
                      </w:r>
                      <w:r w:rsidR="00DB3F0A">
                        <w:t xml:space="preserve">: "sweater box and wave maker" </w:t>
                      </w:r>
                      <w:r w:rsidR="00391964">
                        <w:t xml:space="preserve">This is an </w:t>
                      </w:r>
                      <w:r>
                        <w:t>empty sweater box and the wave maker (painted with the OSU Logo) ready to be setup</w:t>
                      </w:r>
                    </w:p>
                  </w:txbxContent>
                </v:textbox>
                <w10:wrap type="tight"/>
              </v:shape>
            </w:pict>
          </mc:Fallback>
        </mc:AlternateContent>
      </w: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4E0A19" w:rsidRPr="009C4A67" w:rsidRDefault="004E0A19" w:rsidP="004E0A19">
      <w:pPr>
        <w:rPr>
          <w:rFonts w:cs="Times New Roman"/>
          <w:sz w:val="22"/>
          <w:szCs w:val="22"/>
        </w:rPr>
      </w:pPr>
    </w:p>
    <w:p w:rsidR="002243D7" w:rsidRPr="009C4A67" w:rsidRDefault="002243D7" w:rsidP="00D75871">
      <w:pPr>
        <w:numPr>
          <w:ilvl w:val="1"/>
          <w:numId w:val="3"/>
        </w:numPr>
        <w:rPr>
          <w:rFonts w:cs="Times New Roman"/>
          <w:sz w:val="22"/>
          <w:szCs w:val="22"/>
        </w:rPr>
      </w:pPr>
      <w:r w:rsidRPr="009C4A67">
        <w:rPr>
          <w:rFonts w:cs="Times New Roman"/>
          <w:sz w:val="22"/>
          <w:szCs w:val="22"/>
        </w:rPr>
        <w:t xml:space="preserve">Fill </w:t>
      </w:r>
      <w:r w:rsidR="00391964" w:rsidRPr="009C4A67">
        <w:rPr>
          <w:rFonts w:cs="Times New Roman"/>
          <w:sz w:val="22"/>
          <w:szCs w:val="22"/>
        </w:rPr>
        <w:t xml:space="preserve">bottom of the </w:t>
      </w:r>
      <w:r w:rsidRPr="009C4A67">
        <w:rPr>
          <w:rFonts w:cs="Times New Roman"/>
          <w:sz w:val="22"/>
          <w:szCs w:val="22"/>
        </w:rPr>
        <w:t xml:space="preserve">box </w:t>
      </w:r>
      <w:r w:rsidR="00391964" w:rsidRPr="009C4A67">
        <w:rPr>
          <w:rFonts w:cs="Times New Roman"/>
          <w:sz w:val="22"/>
          <w:szCs w:val="22"/>
        </w:rPr>
        <w:t xml:space="preserve">¼ high </w:t>
      </w:r>
      <w:r w:rsidRPr="009C4A67">
        <w:rPr>
          <w:rFonts w:cs="Times New Roman"/>
          <w:sz w:val="22"/>
          <w:szCs w:val="22"/>
        </w:rPr>
        <w:t xml:space="preserve">with sand, </w:t>
      </w:r>
      <w:r w:rsidR="004E0A19" w:rsidRPr="009C4A67">
        <w:rPr>
          <w:rFonts w:cs="Times New Roman"/>
          <w:sz w:val="22"/>
          <w:szCs w:val="22"/>
        </w:rPr>
        <w:t xml:space="preserve">and </w:t>
      </w:r>
      <w:r w:rsidRPr="009C4A67">
        <w:rPr>
          <w:rFonts w:cs="Times New Roman"/>
          <w:sz w:val="22"/>
          <w:szCs w:val="22"/>
        </w:rPr>
        <w:t xml:space="preserve">then add water so the box is ½ full.  Make sure to get the sand wet.  Then </w:t>
      </w:r>
      <w:r w:rsidR="00391964" w:rsidRPr="009C4A67">
        <w:rPr>
          <w:rFonts w:cs="Times New Roman"/>
          <w:sz w:val="22"/>
          <w:szCs w:val="22"/>
        </w:rPr>
        <w:t xml:space="preserve">push the sand to one end to </w:t>
      </w:r>
      <w:r w:rsidRPr="009C4A67">
        <w:rPr>
          <w:rFonts w:cs="Times New Roman"/>
          <w:sz w:val="22"/>
          <w:szCs w:val="22"/>
        </w:rPr>
        <w:t xml:space="preserve">build a beach slope.  </w:t>
      </w:r>
      <w:r w:rsidR="00DB3F0A">
        <w:rPr>
          <w:rFonts w:cs="Times New Roman"/>
          <w:sz w:val="22"/>
          <w:szCs w:val="22"/>
        </w:rPr>
        <w:t xml:space="preserve">(see </w:t>
      </w:r>
      <w:r w:rsidR="00391964" w:rsidRPr="009C4A67">
        <w:rPr>
          <w:rFonts w:cs="Times New Roman"/>
          <w:sz w:val="22"/>
          <w:szCs w:val="22"/>
        </w:rPr>
        <w:t xml:space="preserve">Figure </w:t>
      </w:r>
      <w:r w:rsidR="004E0A19" w:rsidRPr="009C4A67">
        <w:rPr>
          <w:rFonts w:cs="Times New Roman"/>
          <w:sz w:val="22"/>
          <w:szCs w:val="22"/>
        </w:rPr>
        <w:t xml:space="preserve">2).   </w:t>
      </w:r>
    </w:p>
    <w:p w:rsidR="004E0A19" w:rsidRPr="009C4A67" w:rsidRDefault="008627F1" w:rsidP="00DB3F0A">
      <w:pPr>
        <w:keepNext/>
        <w:ind w:left="1440"/>
        <w:jc w:val="both"/>
        <w:rPr>
          <w:rFonts w:cs="Times New Roman"/>
        </w:rPr>
      </w:pPr>
      <w:r w:rsidRPr="009C4A67">
        <w:rPr>
          <w:rFonts w:cs="Times New Roman"/>
          <w:noProof/>
          <w:lang w:val="en-US"/>
        </w:rPr>
        <w:drawing>
          <wp:inline distT="0" distB="0" distL="0" distR="0" wp14:anchorId="67599EE5" wp14:editId="7431B2E5">
            <wp:extent cx="4994910" cy="2497455"/>
            <wp:effectExtent l="19050" t="0" r="0" b="0"/>
            <wp:docPr id="41" name="Picture 41" descr="IMG_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_2183"/>
                    <pic:cNvPicPr>
                      <a:picLocks noChangeAspect="1" noChangeArrowheads="1"/>
                    </pic:cNvPicPr>
                  </pic:nvPicPr>
                  <pic:blipFill>
                    <a:blip r:embed="rId10" cstate="screen"/>
                    <a:srcRect/>
                    <a:stretch>
                      <a:fillRect/>
                    </a:stretch>
                  </pic:blipFill>
                  <pic:spPr bwMode="auto">
                    <a:xfrm>
                      <a:off x="0" y="0"/>
                      <a:ext cx="4994910" cy="2497455"/>
                    </a:xfrm>
                    <a:prstGeom prst="rect">
                      <a:avLst/>
                    </a:prstGeom>
                    <a:noFill/>
                    <a:ln w="9525">
                      <a:noFill/>
                      <a:miter lim="800000"/>
                      <a:headEnd/>
                      <a:tailEnd/>
                    </a:ln>
                  </pic:spPr>
                </pic:pic>
              </a:graphicData>
            </a:graphic>
          </wp:inline>
        </w:drawing>
      </w:r>
    </w:p>
    <w:p w:rsidR="00540C10" w:rsidRDefault="00D75871" w:rsidP="00DB3F0A">
      <w:pPr>
        <w:pStyle w:val="Caption"/>
        <w:ind w:left="720" w:firstLine="720"/>
        <w:rPr>
          <w:rFonts w:cs="Times New Roman"/>
        </w:rPr>
      </w:pPr>
      <w:r w:rsidRPr="009C4A67">
        <w:rPr>
          <w:rFonts w:cs="Times New Roman"/>
        </w:rPr>
        <w:t>Fi</w:t>
      </w:r>
      <w:r w:rsidR="004E0A19" w:rsidRPr="009C4A67">
        <w:rPr>
          <w:rFonts w:cs="Times New Roman"/>
        </w:rPr>
        <w:t xml:space="preserve">gure </w:t>
      </w:r>
      <w:r w:rsidR="00DE3BAB" w:rsidRPr="009C4A67">
        <w:rPr>
          <w:rFonts w:cs="Times New Roman"/>
        </w:rPr>
        <w:fldChar w:fldCharType="begin"/>
      </w:r>
      <w:r w:rsidR="00012A52" w:rsidRPr="009C4A67">
        <w:rPr>
          <w:rFonts w:cs="Times New Roman"/>
        </w:rPr>
        <w:instrText xml:space="preserve"> SEQ Figure \* ARABIC </w:instrText>
      </w:r>
      <w:r w:rsidR="00DE3BAB" w:rsidRPr="009C4A67">
        <w:rPr>
          <w:rFonts w:cs="Times New Roman"/>
        </w:rPr>
        <w:fldChar w:fldCharType="separate"/>
      </w:r>
      <w:r w:rsidR="004E0A19" w:rsidRPr="009C4A67">
        <w:rPr>
          <w:rFonts w:cs="Times New Roman"/>
          <w:noProof/>
        </w:rPr>
        <w:t>2</w:t>
      </w:r>
      <w:r w:rsidR="00DE3BAB" w:rsidRPr="009C4A67">
        <w:rPr>
          <w:rFonts w:cs="Times New Roman"/>
        </w:rPr>
        <w:fldChar w:fldCharType="end"/>
      </w:r>
      <w:r w:rsidR="004E0A19" w:rsidRPr="009C4A67">
        <w:rPr>
          <w:rFonts w:cs="Times New Roman"/>
        </w:rPr>
        <w:t>: Filling sand bin with sand, note the beach slope</w:t>
      </w:r>
    </w:p>
    <w:p w:rsidR="00DB3F0A" w:rsidRPr="00DB3F0A" w:rsidRDefault="00DB3F0A" w:rsidP="00DB3F0A"/>
    <w:p w:rsidR="00540C10" w:rsidRPr="00DB3F0A" w:rsidRDefault="00DC65B8" w:rsidP="00C22155">
      <w:pPr>
        <w:pStyle w:val="ListParagraph"/>
        <w:numPr>
          <w:ilvl w:val="1"/>
          <w:numId w:val="3"/>
        </w:numPr>
        <w:rPr>
          <w:rFonts w:cs="Times New Roman"/>
          <w:b/>
          <w:sz w:val="22"/>
          <w:szCs w:val="22"/>
        </w:rPr>
      </w:pPr>
      <w:r>
        <w:rPr>
          <w:rFonts w:cs="Times New Roman"/>
          <w:sz w:val="22"/>
          <w:szCs w:val="22"/>
        </w:rPr>
        <w:t>U</w:t>
      </w:r>
      <w:r w:rsidR="00012A52" w:rsidRPr="009C4A67">
        <w:rPr>
          <w:rFonts w:cs="Times New Roman"/>
          <w:sz w:val="22"/>
          <w:szCs w:val="22"/>
        </w:rPr>
        <w:t xml:space="preserve">se the wave maker to make waves.  Place the wave maker in the box crosswise </w:t>
      </w:r>
      <w:r w:rsidR="00391964" w:rsidRPr="009C4A67">
        <w:rPr>
          <w:rFonts w:cs="Times New Roman"/>
          <w:sz w:val="22"/>
          <w:szCs w:val="22"/>
        </w:rPr>
        <w:t xml:space="preserve">at the end away from the sand, </w:t>
      </w:r>
      <w:r w:rsidR="00012A52" w:rsidRPr="009C4A67">
        <w:rPr>
          <w:rFonts w:cs="Times New Roman"/>
          <w:sz w:val="22"/>
          <w:szCs w:val="22"/>
        </w:rPr>
        <w:t xml:space="preserve">and then move it all the way down </w:t>
      </w:r>
      <w:r w:rsidR="00391964" w:rsidRPr="009C4A67">
        <w:rPr>
          <w:rFonts w:cs="Times New Roman"/>
          <w:sz w:val="22"/>
          <w:szCs w:val="22"/>
        </w:rPr>
        <w:t xml:space="preserve">toward the sand </w:t>
      </w:r>
      <w:r w:rsidR="00012A52" w:rsidRPr="009C4A67">
        <w:rPr>
          <w:rFonts w:cs="Times New Roman"/>
          <w:sz w:val="22"/>
          <w:szCs w:val="22"/>
        </w:rPr>
        <w:t xml:space="preserve">in one swift motion to make a tsunami or back and forth to make wind driven waves (see </w:t>
      </w:r>
      <w:r w:rsidR="00391964" w:rsidRPr="009C4A67">
        <w:rPr>
          <w:rFonts w:cs="Times New Roman"/>
          <w:sz w:val="22"/>
          <w:szCs w:val="22"/>
        </w:rPr>
        <w:t>F</w:t>
      </w:r>
      <w:r w:rsidR="00012A52" w:rsidRPr="009C4A67">
        <w:rPr>
          <w:rFonts w:cs="Times New Roman"/>
          <w:sz w:val="22"/>
          <w:szCs w:val="22"/>
        </w:rPr>
        <w:t xml:space="preserve">igure3).  It should be noted that “splash” can be considerable and potentially this activity is best outside. </w:t>
      </w:r>
    </w:p>
    <w:p w:rsidR="004E0A19" w:rsidRPr="009C4A67" w:rsidRDefault="004E0A19" w:rsidP="00C22155">
      <w:pPr>
        <w:rPr>
          <w:rFonts w:cs="Times New Roman"/>
          <w:b/>
          <w:sz w:val="22"/>
          <w:szCs w:val="22"/>
        </w:rPr>
      </w:pPr>
    </w:p>
    <w:p w:rsidR="004E0A19" w:rsidRPr="009C4A67" w:rsidRDefault="00C16EA9" w:rsidP="00D75871">
      <w:pPr>
        <w:keepNext/>
        <w:ind w:left="1440"/>
        <w:rPr>
          <w:rFonts w:cs="Times New Roman"/>
        </w:rPr>
      </w:pPr>
      <w:r>
        <w:rPr>
          <w:rFonts w:cs="Times New Roman"/>
          <w:b/>
          <w:noProof/>
          <w:sz w:val="22"/>
          <w:szCs w:val="22"/>
          <w:lang w:val="en-US"/>
        </w:rPr>
        <w:lastRenderedPageBreak/>
        <mc:AlternateContent>
          <mc:Choice Requires="wps">
            <w:drawing>
              <wp:anchor distT="0" distB="0" distL="114300" distR="114300" simplePos="0" relativeHeight="251667456" behindDoc="0" locked="0" layoutInCell="1" allowOverlap="1">
                <wp:simplePos x="0" y="0"/>
                <wp:positionH relativeFrom="column">
                  <wp:posOffset>3197225</wp:posOffset>
                </wp:positionH>
                <wp:positionV relativeFrom="paragraph">
                  <wp:posOffset>530860</wp:posOffset>
                </wp:positionV>
                <wp:extent cx="1551940" cy="2912745"/>
                <wp:effectExtent l="0" t="163830" r="0" b="749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64751">
                          <a:off x="0" y="0"/>
                          <a:ext cx="1551940" cy="291274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251.75pt;margin-top:41.8pt;width:122.2pt;height:229.35pt;rotation:629664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" path="m21600,6079l15126,r,2912l12427,2912c5564,2912,,7052,,12158r,9442l6474,21600r,-9442c6474,10550,9139,9246,12427,9246r2699,l15126,12158,21600,6079xe">
                <v:stroke joinstyle="miter"/>
                <v:path o:connecttype="custom" o:connectlocs="1086789,0;1086789,1639498;232575,2912745;1551940,819749" o:connectangles="270,90,90,0" textboxrect="12427,2912,18227,9246"/>
              </v:shape>
            </w:pict>
          </mc:Fallback>
        </mc:AlternateContent>
      </w:r>
      <w:r w:rsidR="008627F1" w:rsidRPr="009C4A67">
        <w:rPr>
          <w:rFonts w:cs="Times New Roman"/>
          <w:b/>
          <w:noProof/>
          <w:sz w:val="22"/>
          <w:szCs w:val="22"/>
          <w:lang w:val="en-US"/>
        </w:rPr>
        <w:drawing>
          <wp:inline distT="0" distB="0" distL="0" distR="0">
            <wp:extent cx="5471160" cy="4103370"/>
            <wp:effectExtent l="19050" t="0" r="0" b="0"/>
            <wp:docPr id="20" name="Picture 20" descr="C:\Users\Alicia\Dropbox\tsunami sand bin\IMG_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icia\Dropbox\tsunami sand bin\IMG_2189.JPG"/>
                    <pic:cNvPicPr>
                      <a:picLocks noChangeAspect="1" noChangeArrowheads="1"/>
                    </pic:cNvPicPr>
                  </pic:nvPicPr>
                  <pic:blipFill>
                    <a:blip r:embed="rId11" cstate="screen"/>
                    <a:srcRect/>
                    <a:stretch>
                      <a:fillRect/>
                    </a:stretch>
                  </pic:blipFill>
                  <pic:spPr bwMode="auto">
                    <a:xfrm>
                      <a:off x="0" y="0"/>
                      <a:ext cx="5471160" cy="4103370"/>
                    </a:xfrm>
                    <a:prstGeom prst="rect">
                      <a:avLst/>
                    </a:prstGeom>
                    <a:noFill/>
                    <a:ln w="9525">
                      <a:noFill/>
                      <a:miter lim="800000"/>
                      <a:headEnd/>
                      <a:tailEnd/>
                    </a:ln>
                  </pic:spPr>
                </pic:pic>
              </a:graphicData>
            </a:graphic>
          </wp:inline>
        </w:drawing>
      </w:r>
    </w:p>
    <w:p w:rsidR="004E0A19" w:rsidRPr="009C4A67" w:rsidRDefault="004E0A19" w:rsidP="00D75871">
      <w:pPr>
        <w:pStyle w:val="Caption"/>
        <w:ind w:left="1440"/>
        <w:rPr>
          <w:rFonts w:cs="Times New Roman"/>
          <w:b w:val="0"/>
          <w:sz w:val="22"/>
          <w:szCs w:val="22"/>
        </w:rPr>
      </w:pPr>
      <w:r w:rsidRPr="009C4A67">
        <w:rPr>
          <w:rFonts w:cs="Times New Roman"/>
        </w:rPr>
        <w:t xml:space="preserve">Figure </w:t>
      </w:r>
      <w:r w:rsidR="00DE3BAB" w:rsidRPr="009C4A67">
        <w:rPr>
          <w:rFonts w:cs="Times New Roman"/>
        </w:rPr>
        <w:fldChar w:fldCharType="begin"/>
      </w:r>
      <w:r w:rsidR="00012A52" w:rsidRPr="009C4A67">
        <w:rPr>
          <w:rFonts w:cs="Times New Roman"/>
        </w:rPr>
        <w:instrText xml:space="preserve"> SEQ Figure \* ARABIC </w:instrText>
      </w:r>
      <w:r w:rsidR="00DE3BAB" w:rsidRPr="009C4A67">
        <w:rPr>
          <w:rFonts w:cs="Times New Roman"/>
        </w:rPr>
        <w:fldChar w:fldCharType="separate"/>
      </w:r>
      <w:r w:rsidRPr="009C4A67">
        <w:rPr>
          <w:rFonts w:cs="Times New Roman"/>
          <w:noProof/>
        </w:rPr>
        <w:t>3</w:t>
      </w:r>
      <w:r w:rsidR="00DE3BAB" w:rsidRPr="009C4A67">
        <w:rPr>
          <w:rFonts w:cs="Times New Roman"/>
        </w:rPr>
        <w:fldChar w:fldCharType="end"/>
      </w:r>
      <w:r w:rsidRPr="009C4A67">
        <w:rPr>
          <w:rFonts w:cs="Times New Roman"/>
        </w:rPr>
        <w:t>: Wave maker ready to make waves</w:t>
      </w:r>
      <w:r w:rsidR="00D75871" w:rsidRPr="009C4A67">
        <w:rPr>
          <w:rFonts w:cs="Times New Roman"/>
        </w:rPr>
        <w:t xml:space="preserve">.  Push it </w:t>
      </w:r>
      <w:r w:rsidR="00391964" w:rsidRPr="009C4A67">
        <w:rPr>
          <w:rFonts w:cs="Times New Roman"/>
        </w:rPr>
        <w:t xml:space="preserve">from the end </w:t>
      </w:r>
      <w:r w:rsidR="00D75871" w:rsidRPr="009C4A67">
        <w:rPr>
          <w:rFonts w:cs="Times New Roman"/>
        </w:rPr>
        <w:t xml:space="preserve">all the way </w:t>
      </w:r>
      <w:r w:rsidR="009B3048" w:rsidRPr="009C4A67">
        <w:rPr>
          <w:rFonts w:cs="Times New Roman"/>
        </w:rPr>
        <w:t xml:space="preserve">down to the bottom of the box </w:t>
      </w:r>
      <w:r w:rsidR="00D75871" w:rsidRPr="009C4A67">
        <w:rPr>
          <w:rFonts w:cs="Times New Roman"/>
        </w:rPr>
        <w:t>to make a tsunami, smaller</w:t>
      </w:r>
      <w:r w:rsidR="009B3048" w:rsidRPr="009C4A67">
        <w:rPr>
          <w:rFonts w:cs="Times New Roman"/>
        </w:rPr>
        <w:t xml:space="preserve"> “rocking’</w:t>
      </w:r>
      <w:r w:rsidR="00D75871" w:rsidRPr="009C4A67">
        <w:rPr>
          <w:rFonts w:cs="Times New Roman"/>
        </w:rPr>
        <w:t xml:space="preserve"> motion will make a smaller wave.  </w:t>
      </w:r>
    </w:p>
    <w:p w:rsidR="004E0A19" w:rsidRPr="009C4A67" w:rsidRDefault="004E0A19" w:rsidP="00C22155">
      <w:pPr>
        <w:rPr>
          <w:rFonts w:cs="Times New Roman"/>
          <w:b/>
          <w:sz w:val="22"/>
          <w:szCs w:val="22"/>
        </w:rPr>
      </w:pPr>
    </w:p>
    <w:p w:rsidR="00EE783F" w:rsidRPr="009C4A67" w:rsidRDefault="00E449B1">
      <w:pPr>
        <w:rPr>
          <w:rFonts w:cs="Times New Roman"/>
          <w:b/>
          <w:sz w:val="22"/>
          <w:szCs w:val="22"/>
        </w:rPr>
      </w:pPr>
      <w:r w:rsidRPr="009C4A67">
        <w:rPr>
          <w:rFonts w:cs="Times New Roman"/>
          <w:b/>
          <w:sz w:val="22"/>
          <w:szCs w:val="22"/>
        </w:rPr>
        <w:t>Procedure:</w:t>
      </w:r>
      <w:r w:rsidR="00EE783F" w:rsidRPr="009C4A67">
        <w:rPr>
          <w:rFonts w:cs="Times New Roman"/>
          <w:b/>
          <w:sz w:val="22"/>
          <w:szCs w:val="22"/>
        </w:rPr>
        <w:t xml:space="preserve"> Note this lesson can be a several day lesson or shorten</w:t>
      </w:r>
      <w:r w:rsidR="00391964" w:rsidRPr="009C4A67">
        <w:rPr>
          <w:rFonts w:cs="Times New Roman"/>
          <w:b/>
          <w:sz w:val="22"/>
          <w:szCs w:val="22"/>
        </w:rPr>
        <w:t>ed</w:t>
      </w:r>
      <w:r w:rsidR="00DB3F0A">
        <w:rPr>
          <w:rFonts w:cs="Times New Roman"/>
          <w:b/>
          <w:sz w:val="22"/>
          <w:szCs w:val="22"/>
        </w:rPr>
        <w:t xml:space="preserve"> to a 1-2 </w:t>
      </w:r>
      <w:r w:rsidR="00EE783F" w:rsidRPr="009C4A67">
        <w:rPr>
          <w:rFonts w:cs="Times New Roman"/>
          <w:b/>
          <w:sz w:val="22"/>
          <w:szCs w:val="22"/>
        </w:rPr>
        <w:t xml:space="preserve">hour lesson depending on the amount of time available.  The procedure is written for </w:t>
      </w:r>
      <w:r w:rsidR="000668ED" w:rsidRPr="009C4A67">
        <w:rPr>
          <w:rFonts w:cs="Times New Roman"/>
          <w:b/>
          <w:sz w:val="22"/>
          <w:szCs w:val="22"/>
        </w:rPr>
        <w:t>2-3 hour lesson</w:t>
      </w:r>
      <w:r w:rsidR="00EE783F" w:rsidRPr="009C4A67">
        <w:rPr>
          <w:rFonts w:cs="Times New Roman"/>
          <w:b/>
          <w:sz w:val="22"/>
          <w:szCs w:val="22"/>
        </w:rPr>
        <w:t xml:space="preserve">, </w:t>
      </w:r>
      <w:r w:rsidR="000668ED" w:rsidRPr="009C4A67">
        <w:rPr>
          <w:rFonts w:cs="Times New Roman"/>
          <w:b/>
          <w:sz w:val="22"/>
          <w:szCs w:val="22"/>
        </w:rPr>
        <w:t>with additional items added as ‘optional</w:t>
      </w:r>
      <w:r w:rsidR="009B3048" w:rsidRPr="009C4A67">
        <w:rPr>
          <w:rFonts w:cs="Times New Roman"/>
          <w:b/>
          <w:sz w:val="22"/>
          <w:szCs w:val="22"/>
        </w:rPr>
        <w:t xml:space="preserve"> steps</w:t>
      </w:r>
      <w:r w:rsidR="000668ED" w:rsidRPr="009C4A67">
        <w:rPr>
          <w:rFonts w:cs="Times New Roman"/>
          <w:b/>
          <w:sz w:val="22"/>
          <w:szCs w:val="22"/>
        </w:rPr>
        <w:t>’</w:t>
      </w:r>
      <w:r w:rsidR="00EE783F" w:rsidRPr="009C4A67">
        <w:rPr>
          <w:rFonts w:cs="Times New Roman"/>
          <w:b/>
          <w:sz w:val="22"/>
          <w:szCs w:val="22"/>
        </w:rPr>
        <w:t xml:space="preserve">.  </w:t>
      </w:r>
    </w:p>
    <w:p w:rsidR="00EE783F" w:rsidRPr="009C4A67" w:rsidRDefault="00EE783F">
      <w:pPr>
        <w:rPr>
          <w:rFonts w:cs="Times New Roman"/>
          <w:b/>
          <w:sz w:val="22"/>
          <w:szCs w:val="22"/>
        </w:rPr>
      </w:pPr>
    </w:p>
    <w:p w:rsidR="00EE783F" w:rsidRPr="009C4A67" w:rsidRDefault="009B1EA1" w:rsidP="00EE783F">
      <w:pPr>
        <w:numPr>
          <w:ilvl w:val="0"/>
          <w:numId w:val="5"/>
        </w:numPr>
        <w:rPr>
          <w:rFonts w:cs="Times New Roman"/>
          <w:sz w:val="22"/>
          <w:szCs w:val="22"/>
        </w:rPr>
      </w:pPr>
      <w:r w:rsidRPr="009C4A67">
        <w:rPr>
          <w:rFonts w:cs="Times New Roman"/>
          <w:sz w:val="22"/>
          <w:szCs w:val="22"/>
        </w:rPr>
        <w:t>H</w:t>
      </w:r>
      <w:r w:rsidR="00EE783F" w:rsidRPr="009C4A67">
        <w:rPr>
          <w:rFonts w:cs="Times New Roman"/>
          <w:sz w:val="22"/>
          <w:szCs w:val="22"/>
        </w:rPr>
        <w:t>ave one sand bin set-up and 4-5 houses on the flat part of the beach</w:t>
      </w:r>
    </w:p>
    <w:p w:rsidR="00EE783F" w:rsidRPr="009C4A67" w:rsidRDefault="00EE783F" w:rsidP="00EE783F">
      <w:pPr>
        <w:numPr>
          <w:ilvl w:val="0"/>
          <w:numId w:val="5"/>
        </w:numPr>
        <w:rPr>
          <w:rFonts w:cs="Times New Roman"/>
          <w:sz w:val="22"/>
          <w:szCs w:val="22"/>
        </w:rPr>
      </w:pPr>
      <w:r w:rsidRPr="009C4A67">
        <w:rPr>
          <w:rFonts w:cs="Times New Roman"/>
          <w:sz w:val="22"/>
          <w:szCs w:val="22"/>
        </w:rPr>
        <w:t>Show students the</w:t>
      </w:r>
      <w:r w:rsidR="00DC65B8">
        <w:rPr>
          <w:rFonts w:cs="Times New Roman"/>
          <w:sz w:val="22"/>
          <w:szCs w:val="22"/>
        </w:rPr>
        <w:t xml:space="preserve"> </w:t>
      </w:r>
      <w:r w:rsidR="00DC65B8" w:rsidRPr="00DC65B8">
        <w:rPr>
          <w:rFonts w:cs="Times New Roman"/>
          <w:i/>
          <w:sz w:val="22"/>
          <w:szCs w:val="22"/>
        </w:rPr>
        <w:t>“Surviving Tsunamis on the Oregon Coast: Engineers think inside the box”</w:t>
      </w:r>
      <w:r w:rsidRPr="009C4A67">
        <w:rPr>
          <w:rFonts w:cs="Times New Roman"/>
          <w:sz w:val="22"/>
          <w:szCs w:val="22"/>
        </w:rPr>
        <w:t xml:space="preserve"> </w:t>
      </w:r>
      <w:r w:rsidR="00391964" w:rsidRPr="009C4A67">
        <w:rPr>
          <w:rFonts w:cs="Times New Roman"/>
          <w:sz w:val="22"/>
          <w:szCs w:val="22"/>
        </w:rPr>
        <w:t>PowerP</w:t>
      </w:r>
      <w:r w:rsidRPr="009C4A67">
        <w:rPr>
          <w:rFonts w:cs="Times New Roman"/>
          <w:sz w:val="22"/>
          <w:szCs w:val="22"/>
        </w:rPr>
        <w:t>oint sections that they may not have a firm grasp of or that are relevant to the learning goals.</w:t>
      </w:r>
      <w:r w:rsidR="00667D24" w:rsidRPr="009C4A67">
        <w:rPr>
          <w:rFonts w:cs="Times New Roman"/>
          <w:sz w:val="22"/>
          <w:szCs w:val="22"/>
        </w:rPr>
        <w:t xml:space="preserve"> (30 minutes)</w:t>
      </w:r>
    </w:p>
    <w:p w:rsidR="00EE783F" w:rsidRPr="009C4A67" w:rsidRDefault="00EE783F" w:rsidP="00EE783F">
      <w:pPr>
        <w:numPr>
          <w:ilvl w:val="0"/>
          <w:numId w:val="5"/>
        </w:numPr>
        <w:rPr>
          <w:rFonts w:cs="Times New Roman"/>
          <w:sz w:val="22"/>
          <w:szCs w:val="22"/>
        </w:rPr>
      </w:pPr>
      <w:r w:rsidRPr="009C4A67">
        <w:rPr>
          <w:rFonts w:cs="Times New Roman"/>
          <w:sz w:val="22"/>
          <w:szCs w:val="22"/>
        </w:rPr>
        <w:t xml:space="preserve">Follow up the </w:t>
      </w:r>
      <w:r w:rsidR="00391964" w:rsidRPr="009C4A67">
        <w:rPr>
          <w:rFonts w:cs="Times New Roman"/>
          <w:sz w:val="22"/>
          <w:szCs w:val="22"/>
        </w:rPr>
        <w:t>PowerP</w:t>
      </w:r>
      <w:r w:rsidRPr="009C4A67">
        <w:rPr>
          <w:rFonts w:cs="Times New Roman"/>
          <w:sz w:val="22"/>
          <w:szCs w:val="22"/>
        </w:rPr>
        <w:t xml:space="preserve">oint presentation with a guided discussion reinforcing the tsunami and engineering design cycle content.  </w:t>
      </w:r>
      <w:r w:rsidR="00667D24" w:rsidRPr="009C4A67">
        <w:rPr>
          <w:rFonts w:cs="Times New Roman"/>
          <w:sz w:val="22"/>
          <w:szCs w:val="22"/>
        </w:rPr>
        <w:t>(15minutes)</w:t>
      </w:r>
    </w:p>
    <w:p w:rsidR="00DC65B8" w:rsidRPr="00DC65B8" w:rsidRDefault="00DC65B8" w:rsidP="00DC65B8">
      <w:pPr>
        <w:pStyle w:val="ListParagraph"/>
        <w:numPr>
          <w:ilvl w:val="0"/>
          <w:numId w:val="5"/>
        </w:numPr>
        <w:rPr>
          <w:rFonts w:cs="Times New Roman"/>
          <w:sz w:val="22"/>
          <w:szCs w:val="22"/>
        </w:rPr>
      </w:pPr>
      <w:r w:rsidRPr="00DC65B8">
        <w:rPr>
          <w:rFonts w:cs="Times New Roman"/>
          <w:sz w:val="22"/>
          <w:szCs w:val="22"/>
        </w:rPr>
        <w:t>Discuss with students how tsunami is a problem and they will be practicing to be engineers by trying to solve the problem (10 minutes) (Optional have them set the “building” code, or rules for how the beach/houses must be modified.  Otherwise the teacher will set the limitations/rules)</w:t>
      </w:r>
    </w:p>
    <w:p w:rsidR="00EE783F" w:rsidRPr="009C4A67" w:rsidRDefault="00EE783F" w:rsidP="00EE783F">
      <w:pPr>
        <w:numPr>
          <w:ilvl w:val="0"/>
          <w:numId w:val="5"/>
        </w:numPr>
        <w:rPr>
          <w:rFonts w:cs="Times New Roman"/>
          <w:sz w:val="22"/>
          <w:szCs w:val="22"/>
        </w:rPr>
      </w:pPr>
      <w:r w:rsidRPr="009C4A67">
        <w:rPr>
          <w:rFonts w:cs="Times New Roman"/>
          <w:sz w:val="22"/>
          <w:szCs w:val="22"/>
        </w:rPr>
        <w:t xml:space="preserve">Demonstrate how </w:t>
      </w:r>
      <w:r w:rsidR="00DC65B8">
        <w:rPr>
          <w:rFonts w:cs="Times New Roman"/>
          <w:sz w:val="22"/>
          <w:szCs w:val="22"/>
        </w:rPr>
        <w:t>a</w:t>
      </w:r>
      <w:r w:rsidRPr="009C4A67">
        <w:rPr>
          <w:rFonts w:cs="Times New Roman"/>
          <w:sz w:val="22"/>
          <w:szCs w:val="22"/>
        </w:rPr>
        <w:t xml:space="preserve"> tsunami will wash the houses away. </w:t>
      </w:r>
      <w:r w:rsidR="00667D24" w:rsidRPr="009C4A67">
        <w:rPr>
          <w:rFonts w:cs="Times New Roman"/>
          <w:sz w:val="22"/>
          <w:szCs w:val="22"/>
        </w:rPr>
        <w:t>(5 minutes)</w:t>
      </w:r>
      <w:r w:rsidRPr="009C4A67">
        <w:rPr>
          <w:rFonts w:cs="Times New Roman"/>
          <w:sz w:val="22"/>
          <w:szCs w:val="22"/>
        </w:rPr>
        <w:t xml:space="preserve"> (Optional </w:t>
      </w:r>
      <w:r w:rsidR="00667D24" w:rsidRPr="009C4A67">
        <w:rPr>
          <w:rFonts w:cs="Times New Roman"/>
          <w:sz w:val="22"/>
          <w:szCs w:val="22"/>
        </w:rPr>
        <w:t>discussion</w:t>
      </w:r>
      <w:r w:rsidRPr="009C4A67">
        <w:rPr>
          <w:rFonts w:cs="Times New Roman"/>
          <w:sz w:val="22"/>
          <w:szCs w:val="22"/>
        </w:rPr>
        <w:t xml:space="preserve"> – modeling discussion – how is the model useful, what are the assumptions)</w:t>
      </w:r>
    </w:p>
    <w:p w:rsidR="00667D24" w:rsidRPr="009C4A67" w:rsidRDefault="000668ED" w:rsidP="00EE783F">
      <w:pPr>
        <w:numPr>
          <w:ilvl w:val="0"/>
          <w:numId w:val="5"/>
        </w:numPr>
        <w:rPr>
          <w:rFonts w:cs="Times New Roman"/>
          <w:sz w:val="22"/>
          <w:szCs w:val="22"/>
        </w:rPr>
      </w:pPr>
      <w:r w:rsidRPr="009C4A67">
        <w:rPr>
          <w:rFonts w:cs="Times New Roman"/>
          <w:sz w:val="22"/>
          <w:szCs w:val="22"/>
        </w:rPr>
        <w:t>Divide the students into teams of four (note</w:t>
      </w:r>
      <w:r w:rsidR="00391964" w:rsidRPr="009C4A67">
        <w:rPr>
          <w:rFonts w:cs="Times New Roman"/>
          <w:sz w:val="22"/>
          <w:szCs w:val="22"/>
        </w:rPr>
        <w:t>:</w:t>
      </w:r>
      <w:r w:rsidRPr="009C4A67">
        <w:rPr>
          <w:rFonts w:cs="Times New Roman"/>
          <w:sz w:val="22"/>
          <w:szCs w:val="22"/>
        </w:rPr>
        <w:t xml:space="preserve"> four is not a magic number for lesson but it’s the largest number </w:t>
      </w:r>
      <w:r w:rsidR="00391964" w:rsidRPr="009C4A67">
        <w:rPr>
          <w:rFonts w:cs="Times New Roman"/>
          <w:sz w:val="22"/>
          <w:szCs w:val="22"/>
        </w:rPr>
        <w:t>recommended</w:t>
      </w:r>
      <w:r w:rsidRPr="009C4A67">
        <w:rPr>
          <w:rFonts w:cs="Times New Roman"/>
          <w:sz w:val="22"/>
          <w:szCs w:val="22"/>
        </w:rPr>
        <w:t xml:space="preserve"> for the teams – teams are important because all engineers work in teams). </w:t>
      </w:r>
      <w:r w:rsidR="00667D24" w:rsidRPr="009C4A67">
        <w:rPr>
          <w:rFonts w:cs="Times New Roman"/>
          <w:sz w:val="22"/>
          <w:szCs w:val="22"/>
        </w:rPr>
        <w:t>(5 minutes)</w:t>
      </w:r>
    </w:p>
    <w:p w:rsidR="00667D24" w:rsidRPr="009C4A67" w:rsidRDefault="00667D24" w:rsidP="00EE783F">
      <w:pPr>
        <w:numPr>
          <w:ilvl w:val="0"/>
          <w:numId w:val="5"/>
        </w:numPr>
        <w:rPr>
          <w:rFonts w:cs="Times New Roman"/>
          <w:sz w:val="22"/>
          <w:szCs w:val="22"/>
        </w:rPr>
      </w:pPr>
      <w:r w:rsidRPr="009C4A67">
        <w:rPr>
          <w:rFonts w:cs="Times New Roman"/>
          <w:sz w:val="22"/>
          <w:szCs w:val="22"/>
        </w:rPr>
        <w:t xml:space="preserve">Show them the materials they will </w:t>
      </w:r>
      <w:r w:rsidR="00391964" w:rsidRPr="009C4A67">
        <w:rPr>
          <w:rFonts w:cs="Times New Roman"/>
          <w:sz w:val="22"/>
          <w:szCs w:val="22"/>
        </w:rPr>
        <w:t xml:space="preserve">use </w:t>
      </w:r>
      <w:r w:rsidRPr="009C4A67">
        <w:rPr>
          <w:rFonts w:cs="Times New Roman"/>
          <w:sz w:val="22"/>
          <w:szCs w:val="22"/>
        </w:rPr>
        <w:t xml:space="preserve">to help </w:t>
      </w:r>
      <w:r w:rsidR="00DC65B8">
        <w:rPr>
          <w:rFonts w:cs="Times New Roman"/>
          <w:sz w:val="22"/>
          <w:szCs w:val="22"/>
        </w:rPr>
        <w:t xml:space="preserve">build a </w:t>
      </w:r>
      <w:r w:rsidRPr="009C4A67">
        <w:rPr>
          <w:rFonts w:cs="Times New Roman"/>
          <w:sz w:val="22"/>
          <w:szCs w:val="22"/>
        </w:rPr>
        <w:t>community resilient to the tsunami.  (plywood squares, skewers, straws, small gravel, cobbles etc)</w:t>
      </w:r>
    </w:p>
    <w:p w:rsidR="00667D24" w:rsidRPr="009C4A67" w:rsidRDefault="00667D24" w:rsidP="00EE783F">
      <w:pPr>
        <w:numPr>
          <w:ilvl w:val="0"/>
          <w:numId w:val="5"/>
        </w:numPr>
        <w:rPr>
          <w:rFonts w:cs="Times New Roman"/>
          <w:sz w:val="22"/>
          <w:szCs w:val="22"/>
        </w:rPr>
      </w:pPr>
      <w:r w:rsidRPr="009C4A67">
        <w:rPr>
          <w:rFonts w:cs="Times New Roman"/>
          <w:sz w:val="22"/>
          <w:szCs w:val="22"/>
        </w:rPr>
        <w:t>Depending on the skill and maturity of your students, have them set-up the bins or have them prepared.  (5-15 minutes)</w:t>
      </w:r>
    </w:p>
    <w:p w:rsidR="00875294" w:rsidRPr="009C4A67" w:rsidRDefault="000668ED" w:rsidP="00EE783F">
      <w:pPr>
        <w:numPr>
          <w:ilvl w:val="0"/>
          <w:numId w:val="5"/>
        </w:numPr>
        <w:rPr>
          <w:rFonts w:cs="Times New Roman"/>
          <w:sz w:val="22"/>
          <w:szCs w:val="22"/>
        </w:rPr>
      </w:pPr>
      <w:r w:rsidRPr="009C4A67">
        <w:rPr>
          <w:rFonts w:cs="Times New Roman"/>
          <w:sz w:val="22"/>
          <w:szCs w:val="22"/>
        </w:rPr>
        <w:lastRenderedPageBreak/>
        <w:t xml:space="preserve"> </w:t>
      </w:r>
      <w:r w:rsidR="00875294" w:rsidRPr="009C4A67">
        <w:rPr>
          <w:rFonts w:cs="Times New Roman"/>
          <w:sz w:val="22"/>
          <w:szCs w:val="22"/>
        </w:rPr>
        <w:t xml:space="preserve">Have teams follow the </w:t>
      </w:r>
      <w:r w:rsidR="00DC65B8">
        <w:rPr>
          <w:rFonts w:cs="Times New Roman"/>
          <w:sz w:val="22"/>
          <w:szCs w:val="22"/>
        </w:rPr>
        <w:t xml:space="preserve"> engineering </w:t>
      </w:r>
      <w:r w:rsidR="00875294" w:rsidRPr="009C4A67">
        <w:rPr>
          <w:rFonts w:cs="Times New Roman"/>
          <w:sz w:val="22"/>
          <w:szCs w:val="22"/>
        </w:rPr>
        <w:t>design cycle</w:t>
      </w:r>
      <w:r w:rsidR="00DC65B8">
        <w:rPr>
          <w:rFonts w:cs="Times New Roman"/>
          <w:sz w:val="22"/>
          <w:szCs w:val="22"/>
        </w:rPr>
        <w:t>:</w:t>
      </w:r>
    </w:p>
    <w:p w:rsidR="009B3048" w:rsidRPr="009C4A67" w:rsidRDefault="009B3048" w:rsidP="009B3048">
      <w:pPr>
        <w:pStyle w:val="PlainText"/>
        <w:numPr>
          <w:ilvl w:val="1"/>
          <w:numId w:val="5"/>
        </w:numPr>
        <w:rPr>
          <w:rFonts w:ascii="Times New Roman" w:hAnsi="Times New Roman"/>
        </w:rPr>
      </w:pPr>
      <w:r w:rsidRPr="009C4A67">
        <w:rPr>
          <w:rFonts w:ascii="Times New Roman" w:hAnsi="Times New Roman"/>
        </w:rPr>
        <w:t>Identify the problem</w:t>
      </w:r>
      <w:r w:rsidR="00DC65B8">
        <w:rPr>
          <w:rFonts w:ascii="Times New Roman" w:hAnsi="Times New Roman"/>
        </w:rPr>
        <w:t>s that tsunami can cause</w:t>
      </w:r>
    </w:p>
    <w:p w:rsidR="009B3048" w:rsidRPr="009C4A67" w:rsidRDefault="009B3048" w:rsidP="009B3048">
      <w:pPr>
        <w:pStyle w:val="PlainText"/>
        <w:numPr>
          <w:ilvl w:val="1"/>
          <w:numId w:val="5"/>
        </w:numPr>
        <w:rPr>
          <w:rFonts w:ascii="Times New Roman" w:hAnsi="Times New Roman"/>
        </w:rPr>
      </w:pPr>
      <w:r w:rsidRPr="009C4A67">
        <w:rPr>
          <w:rFonts w:ascii="Times New Roman" w:hAnsi="Times New Roman"/>
        </w:rPr>
        <w:t>Propose/design potential solutions</w:t>
      </w:r>
      <w:r w:rsidR="00DC65B8">
        <w:rPr>
          <w:rFonts w:ascii="Times New Roman" w:hAnsi="Times New Roman"/>
        </w:rPr>
        <w:t xml:space="preserve"> to mitigate the problem</w:t>
      </w:r>
    </w:p>
    <w:p w:rsidR="009B3048" w:rsidRPr="009C4A67" w:rsidRDefault="009B3048" w:rsidP="009B3048">
      <w:pPr>
        <w:pStyle w:val="PlainText"/>
        <w:numPr>
          <w:ilvl w:val="1"/>
          <w:numId w:val="5"/>
        </w:numPr>
        <w:rPr>
          <w:rFonts w:ascii="Times New Roman" w:hAnsi="Times New Roman"/>
        </w:rPr>
      </w:pPr>
      <w:r w:rsidRPr="009C4A67">
        <w:rPr>
          <w:rFonts w:ascii="Times New Roman" w:hAnsi="Times New Roman"/>
        </w:rPr>
        <w:t>Test solutions</w:t>
      </w:r>
      <w:r w:rsidR="00DC65B8">
        <w:rPr>
          <w:rFonts w:ascii="Times New Roman" w:hAnsi="Times New Roman"/>
        </w:rPr>
        <w:t xml:space="preserve"> (e.g. build tsunami resistant structures, build structures that can dissipate or r</w:t>
      </w:r>
      <w:r w:rsidR="00157211">
        <w:rPr>
          <w:rFonts w:ascii="Times New Roman" w:hAnsi="Times New Roman"/>
        </w:rPr>
        <w:t>e-</w:t>
      </w:r>
      <w:r w:rsidR="00DC65B8">
        <w:rPr>
          <w:rFonts w:ascii="Times New Roman" w:hAnsi="Times New Roman"/>
        </w:rPr>
        <w:t>direct the wave and it</w:t>
      </w:r>
      <w:r w:rsidR="00157211">
        <w:rPr>
          <w:rFonts w:ascii="Times New Roman" w:hAnsi="Times New Roman"/>
        </w:rPr>
        <w:t>’</w:t>
      </w:r>
      <w:r w:rsidR="00DC65B8">
        <w:rPr>
          <w:rFonts w:ascii="Times New Roman" w:hAnsi="Times New Roman"/>
        </w:rPr>
        <w:t>s energy</w:t>
      </w:r>
      <w:r w:rsidR="00157211">
        <w:rPr>
          <w:rFonts w:ascii="Times New Roman" w:hAnsi="Times New Roman"/>
        </w:rPr>
        <w:t>)</w:t>
      </w:r>
      <w:r w:rsidR="00DC65B8">
        <w:rPr>
          <w:rFonts w:ascii="Times New Roman" w:hAnsi="Times New Roman"/>
        </w:rPr>
        <w:t xml:space="preserve"> have faster warning systems and greater accessibility, well</w:t>
      </w:r>
      <w:r w:rsidR="00DB3F0A">
        <w:rPr>
          <w:rFonts w:ascii="Times New Roman" w:hAnsi="Times New Roman"/>
        </w:rPr>
        <w:t>-</w:t>
      </w:r>
      <w:r w:rsidR="00DC65B8">
        <w:rPr>
          <w:rFonts w:ascii="Times New Roman" w:hAnsi="Times New Roman"/>
        </w:rPr>
        <w:t xml:space="preserve">marked and easily accessible escape routes) </w:t>
      </w:r>
    </w:p>
    <w:p w:rsidR="009B3048" w:rsidRPr="009C4A67" w:rsidRDefault="009B3048" w:rsidP="009B3048">
      <w:pPr>
        <w:pStyle w:val="PlainText"/>
        <w:numPr>
          <w:ilvl w:val="1"/>
          <w:numId w:val="5"/>
        </w:numPr>
        <w:rPr>
          <w:rFonts w:ascii="Times New Roman" w:hAnsi="Times New Roman"/>
        </w:rPr>
      </w:pPr>
      <w:r w:rsidRPr="009C4A67">
        <w:rPr>
          <w:rFonts w:ascii="Times New Roman" w:hAnsi="Times New Roman"/>
        </w:rPr>
        <w:t>Evaluate solutions – define how well the solution worked and what its cost was (cost benefit analysis)</w:t>
      </w:r>
    </w:p>
    <w:p w:rsidR="009B3048" w:rsidRPr="009C4A67" w:rsidRDefault="009B3048" w:rsidP="009B3048">
      <w:pPr>
        <w:pStyle w:val="PlainText"/>
        <w:numPr>
          <w:ilvl w:val="1"/>
          <w:numId w:val="5"/>
        </w:numPr>
        <w:rPr>
          <w:rFonts w:ascii="Times New Roman" w:hAnsi="Times New Roman"/>
        </w:rPr>
      </w:pPr>
      <w:r w:rsidRPr="009C4A67">
        <w:rPr>
          <w:rFonts w:ascii="Times New Roman" w:hAnsi="Times New Roman"/>
        </w:rPr>
        <w:t>Report results</w:t>
      </w:r>
    </w:p>
    <w:p w:rsidR="009B3048" w:rsidRPr="009C4A67" w:rsidRDefault="009B3048" w:rsidP="00D237EB">
      <w:pPr>
        <w:pStyle w:val="PlainText"/>
        <w:numPr>
          <w:ilvl w:val="1"/>
          <w:numId w:val="5"/>
        </w:numPr>
        <w:rPr>
          <w:rFonts w:ascii="Times New Roman" w:hAnsi="Times New Roman"/>
        </w:rPr>
      </w:pPr>
      <w:r w:rsidRPr="009C4A67">
        <w:rPr>
          <w:rFonts w:ascii="Times New Roman" w:hAnsi="Times New Roman"/>
        </w:rPr>
        <w:t>Refine solution (as necessary)</w:t>
      </w:r>
    </w:p>
    <w:p w:rsidR="00875294" w:rsidRPr="009C4A67" w:rsidRDefault="00875294" w:rsidP="00EE783F">
      <w:pPr>
        <w:numPr>
          <w:ilvl w:val="0"/>
          <w:numId w:val="5"/>
        </w:numPr>
        <w:rPr>
          <w:rFonts w:cs="Times New Roman"/>
          <w:sz w:val="22"/>
          <w:szCs w:val="22"/>
        </w:rPr>
      </w:pPr>
      <w:r w:rsidRPr="00DC65B8">
        <w:rPr>
          <w:rFonts w:cs="Times New Roman"/>
          <w:i/>
          <w:sz w:val="22"/>
          <w:szCs w:val="22"/>
        </w:rPr>
        <w:t>Optional step</w:t>
      </w:r>
      <w:r w:rsidRPr="009C4A67">
        <w:rPr>
          <w:rFonts w:cs="Times New Roman"/>
          <w:sz w:val="22"/>
          <w:szCs w:val="22"/>
        </w:rPr>
        <w:t xml:space="preserve"> – have student</w:t>
      </w:r>
      <w:r w:rsidR="00391964" w:rsidRPr="009C4A67">
        <w:rPr>
          <w:rFonts w:cs="Times New Roman"/>
          <w:sz w:val="22"/>
          <w:szCs w:val="22"/>
        </w:rPr>
        <w:t>s</w:t>
      </w:r>
      <w:r w:rsidRPr="009C4A67">
        <w:rPr>
          <w:rFonts w:cs="Times New Roman"/>
          <w:sz w:val="22"/>
          <w:szCs w:val="22"/>
        </w:rPr>
        <w:t xml:space="preserve"> propose a final design for the “city planning </w:t>
      </w:r>
      <w:r w:rsidR="00391964" w:rsidRPr="009C4A67">
        <w:rPr>
          <w:rFonts w:cs="Times New Roman"/>
          <w:sz w:val="22"/>
          <w:szCs w:val="22"/>
        </w:rPr>
        <w:t xml:space="preserve">committee” </w:t>
      </w:r>
      <w:r w:rsidRPr="009C4A67">
        <w:rPr>
          <w:rFonts w:cs="Times New Roman"/>
          <w:sz w:val="22"/>
          <w:szCs w:val="22"/>
        </w:rPr>
        <w:t>(class) or teacher to approve)</w:t>
      </w:r>
    </w:p>
    <w:p w:rsidR="00BA381D" w:rsidRPr="00DC65B8" w:rsidRDefault="00875294" w:rsidP="00EE783F">
      <w:pPr>
        <w:numPr>
          <w:ilvl w:val="0"/>
          <w:numId w:val="5"/>
        </w:numPr>
        <w:rPr>
          <w:rFonts w:cs="Times New Roman"/>
          <w:i/>
          <w:sz w:val="22"/>
          <w:szCs w:val="22"/>
        </w:rPr>
      </w:pPr>
      <w:r w:rsidRPr="009C4A67">
        <w:rPr>
          <w:rFonts w:cs="Times New Roman"/>
          <w:sz w:val="22"/>
          <w:szCs w:val="22"/>
        </w:rPr>
        <w:t xml:space="preserve"> Provide teams a budget by either giving everyone the same materials or putting a price on the materials and giving students a </w:t>
      </w:r>
      <w:r w:rsidR="00167279" w:rsidRPr="009C4A67">
        <w:rPr>
          <w:rFonts w:cs="Times New Roman"/>
          <w:sz w:val="22"/>
          <w:szCs w:val="22"/>
        </w:rPr>
        <w:t xml:space="preserve">specified </w:t>
      </w:r>
      <w:r w:rsidRPr="009C4A67">
        <w:rPr>
          <w:rFonts w:cs="Times New Roman"/>
          <w:sz w:val="22"/>
          <w:szCs w:val="22"/>
        </w:rPr>
        <w:t>amount of fund</w:t>
      </w:r>
      <w:r w:rsidR="00BA381D" w:rsidRPr="009C4A67">
        <w:rPr>
          <w:rFonts w:cs="Times New Roman"/>
          <w:sz w:val="22"/>
          <w:szCs w:val="22"/>
        </w:rPr>
        <w:t>s</w:t>
      </w:r>
      <w:r w:rsidRPr="009C4A67">
        <w:rPr>
          <w:rFonts w:cs="Times New Roman"/>
          <w:sz w:val="22"/>
          <w:szCs w:val="22"/>
        </w:rPr>
        <w:t>.  (</w:t>
      </w:r>
      <w:r w:rsidRPr="00DC65B8">
        <w:rPr>
          <w:rFonts w:cs="Times New Roman"/>
          <w:i/>
          <w:sz w:val="22"/>
          <w:szCs w:val="22"/>
        </w:rPr>
        <w:t>Optional – students could use a spreadsheet program like Excel to track their spending and or they could graph how well each design does verses</w:t>
      </w:r>
      <w:r w:rsidR="00BA381D" w:rsidRPr="00DC65B8">
        <w:rPr>
          <w:rFonts w:cs="Times New Roman"/>
          <w:i/>
          <w:sz w:val="22"/>
          <w:szCs w:val="22"/>
        </w:rPr>
        <w:t xml:space="preserve"> money spent.)</w:t>
      </w:r>
    </w:p>
    <w:p w:rsidR="00BA381D" w:rsidRDefault="00BA381D" w:rsidP="00EE783F">
      <w:pPr>
        <w:numPr>
          <w:ilvl w:val="0"/>
          <w:numId w:val="5"/>
        </w:numPr>
        <w:rPr>
          <w:rFonts w:cs="Times New Roman"/>
          <w:sz w:val="22"/>
          <w:szCs w:val="22"/>
        </w:rPr>
      </w:pPr>
      <w:r w:rsidRPr="009C4A67">
        <w:rPr>
          <w:rFonts w:cs="Times New Roman"/>
          <w:sz w:val="22"/>
          <w:szCs w:val="22"/>
        </w:rPr>
        <w:t xml:space="preserve">Once students have a final design – they need to report their findings.  They can use the work sheet attached.  </w:t>
      </w:r>
      <w:r w:rsidRPr="00DC65B8">
        <w:rPr>
          <w:rFonts w:cs="Times New Roman"/>
          <w:i/>
          <w:sz w:val="22"/>
          <w:szCs w:val="22"/>
        </w:rPr>
        <w:t>(Optional</w:t>
      </w:r>
      <w:r w:rsidR="00167279" w:rsidRPr="00DC65B8">
        <w:rPr>
          <w:rFonts w:cs="Times New Roman"/>
          <w:i/>
          <w:sz w:val="22"/>
          <w:szCs w:val="22"/>
        </w:rPr>
        <w:t>:</w:t>
      </w:r>
      <w:r w:rsidRPr="00DC65B8">
        <w:rPr>
          <w:rFonts w:cs="Times New Roman"/>
          <w:i/>
          <w:sz w:val="22"/>
          <w:szCs w:val="22"/>
        </w:rPr>
        <w:t xml:space="preserve">  student groups could report their findings to the class)</w:t>
      </w:r>
      <w:r w:rsidRPr="009C4A67">
        <w:rPr>
          <w:rFonts w:cs="Times New Roman"/>
          <w:sz w:val="22"/>
          <w:szCs w:val="22"/>
        </w:rPr>
        <w:t xml:space="preserve">. </w:t>
      </w:r>
    </w:p>
    <w:p w:rsidR="00A25993" w:rsidRPr="009C4A67" w:rsidRDefault="00A25993" w:rsidP="00EE783F">
      <w:pPr>
        <w:numPr>
          <w:ilvl w:val="0"/>
          <w:numId w:val="5"/>
        </w:numPr>
        <w:rPr>
          <w:rFonts w:cs="Times New Roman"/>
          <w:sz w:val="22"/>
          <w:szCs w:val="22"/>
        </w:rPr>
      </w:pPr>
      <w:r w:rsidRPr="00DC65B8">
        <w:rPr>
          <w:rFonts w:cs="Times New Roman"/>
          <w:sz w:val="22"/>
          <w:szCs w:val="22"/>
        </w:rPr>
        <w:t>(Optional</w:t>
      </w:r>
      <w:r>
        <w:rPr>
          <w:rFonts w:cs="Times New Roman"/>
          <w:sz w:val="22"/>
          <w:szCs w:val="22"/>
        </w:rPr>
        <w:t>)If you would like to add a simple math component to this activity you can “charge” for materials.  You can do this in one of t</w:t>
      </w:r>
      <w:r w:rsidR="00D224A9">
        <w:rPr>
          <w:rFonts w:cs="Times New Roman"/>
          <w:sz w:val="22"/>
          <w:szCs w:val="22"/>
        </w:rPr>
        <w:t>hree</w:t>
      </w:r>
      <w:r>
        <w:rPr>
          <w:rFonts w:cs="Times New Roman"/>
          <w:sz w:val="22"/>
          <w:szCs w:val="22"/>
        </w:rPr>
        <w:t xml:space="preserve"> ways.   Option 1 – Set a limited budget, each group gets $100 and then charge for each item, price items according to how useful they are, for example the plywood squares and cobbles would be most expensive -- $10 apiece, and they skewers and straws would be $3 a piece.    Option 2 – Would be to have “unlimited” funds but still charge for materials, and then use final cost as part of the assessment/ discussion.  Option 3 would be to give each group a set amount of materials and see how creative each group can be.    There is an included worksheet for calculating costs, but this could also be do</w:t>
      </w:r>
      <w:r w:rsidR="00DB3F0A">
        <w:rPr>
          <w:rFonts w:cs="Times New Roman"/>
          <w:sz w:val="22"/>
          <w:szCs w:val="22"/>
        </w:rPr>
        <w:t>ne in excel as additional exercise</w:t>
      </w:r>
      <w:r>
        <w:rPr>
          <w:rFonts w:cs="Times New Roman"/>
          <w:sz w:val="22"/>
          <w:szCs w:val="22"/>
        </w:rPr>
        <w:t xml:space="preserve">.  </w:t>
      </w:r>
    </w:p>
    <w:p w:rsidR="00875294" w:rsidRPr="009C4A67" w:rsidRDefault="00875294" w:rsidP="00BA381D">
      <w:pPr>
        <w:ind w:left="720"/>
        <w:rPr>
          <w:rFonts w:cs="Times New Roman"/>
          <w:sz w:val="22"/>
          <w:szCs w:val="22"/>
        </w:rPr>
      </w:pPr>
      <w:r w:rsidRPr="009C4A67">
        <w:rPr>
          <w:rFonts w:cs="Times New Roman"/>
          <w:sz w:val="22"/>
          <w:szCs w:val="22"/>
        </w:rPr>
        <w:t xml:space="preserve"> </w:t>
      </w:r>
    </w:p>
    <w:p w:rsidR="009E4A06" w:rsidRPr="009C4A67" w:rsidRDefault="00C22155">
      <w:pPr>
        <w:rPr>
          <w:rFonts w:cs="Times New Roman"/>
          <w:sz w:val="22"/>
          <w:szCs w:val="22"/>
        </w:rPr>
      </w:pPr>
      <w:r w:rsidRPr="009C4A67">
        <w:rPr>
          <w:rFonts w:cs="Times New Roman"/>
          <w:b/>
          <w:sz w:val="22"/>
          <w:szCs w:val="22"/>
        </w:rPr>
        <w:t>Conclusion and Evaluation:</w:t>
      </w:r>
      <w:r w:rsidR="009E4A06" w:rsidRPr="009C4A67">
        <w:rPr>
          <w:rFonts w:cs="Times New Roman"/>
          <w:b/>
          <w:sz w:val="22"/>
          <w:szCs w:val="22"/>
        </w:rPr>
        <w:t xml:space="preserve"> </w:t>
      </w:r>
      <w:r w:rsidR="00DD03D2" w:rsidRPr="009C4A67">
        <w:rPr>
          <w:rFonts w:cs="Times New Roman"/>
          <w:sz w:val="22"/>
          <w:szCs w:val="22"/>
        </w:rPr>
        <w:t xml:space="preserve">In the end students should understand that engineers use a specific process to develop and design solutions to problems.   Students should also understand that engineering problems are complex and there are no quick and easy answers.  Students should also understand that the Oregon coast is due for a large and potentially devastating tsunami event.  </w:t>
      </w:r>
    </w:p>
    <w:p w:rsidR="00D237EB" w:rsidRPr="009C4A67" w:rsidRDefault="00D237EB">
      <w:pPr>
        <w:rPr>
          <w:rFonts w:cs="Times New Roman"/>
          <w:b/>
          <w:sz w:val="22"/>
          <w:szCs w:val="22"/>
        </w:rPr>
      </w:pPr>
    </w:p>
    <w:p w:rsidR="00D237EB" w:rsidRPr="009C4A67" w:rsidRDefault="00D237EB">
      <w:pPr>
        <w:rPr>
          <w:rFonts w:cs="Times New Roman"/>
          <w:b/>
          <w:sz w:val="22"/>
          <w:szCs w:val="22"/>
        </w:rPr>
      </w:pPr>
    </w:p>
    <w:p w:rsidR="00E449B1" w:rsidRPr="009C4A67" w:rsidRDefault="00E449B1">
      <w:pPr>
        <w:rPr>
          <w:rFonts w:cs="Times New Roman"/>
          <w:b/>
          <w:sz w:val="22"/>
          <w:szCs w:val="22"/>
        </w:rPr>
      </w:pPr>
      <w:r w:rsidRPr="009C4A67">
        <w:rPr>
          <w:rFonts w:cs="Times New Roman"/>
          <w:b/>
          <w:sz w:val="22"/>
          <w:szCs w:val="22"/>
        </w:rPr>
        <w:t>Resources:</w:t>
      </w:r>
    </w:p>
    <w:p w:rsidR="00DB3F0A" w:rsidRDefault="00A03AEF">
      <w:pPr>
        <w:rPr>
          <w:rFonts w:cs="Times New Roman"/>
          <w:b/>
          <w:sz w:val="22"/>
          <w:szCs w:val="22"/>
        </w:rPr>
      </w:pPr>
      <w:hyperlink r:id="rId12" w:history="1">
        <w:r w:rsidR="00D237EB" w:rsidRPr="009C4A67">
          <w:rPr>
            <w:rStyle w:val="Hyperlink"/>
            <w:rFonts w:cs="Times New Roman"/>
            <w:b/>
            <w:sz w:val="22"/>
            <w:szCs w:val="22"/>
          </w:rPr>
          <w:t>https://nees.org/shakeout</w:t>
        </w:r>
      </w:hyperlink>
      <w:r w:rsidR="00D237EB" w:rsidRPr="009C4A67">
        <w:rPr>
          <w:rFonts w:cs="Times New Roman"/>
          <w:b/>
          <w:sz w:val="22"/>
          <w:szCs w:val="22"/>
        </w:rPr>
        <w:t xml:space="preserve">  </w:t>
      </w:r>
    </w:p>
    <w:p w:rsidR="00D237EB" w:rsidRDefault="00D237EB">
      <w:pPr>
        <w:rPr>
          <w:rFonts w:cs="Times New Roman"/>
          <w:b/>
          <w:sz w:val="22"/>
          <w:szCs w:val="22"/>
        </w:rPr>
      </w:pPr>
      <w:r w:rsidRPr="009C4A67">
        <w:rPr>
          <w:rFonts w:cs="Times New Roman"/>
          <w:b/>
          <w:sz w:val="22"/>
          <w:szCs w:val="22"/>
        </w:rPr>
        <w:t>This website lists tsunami and earthquake resources</w:t>
      </w:r>
    </w:p>
    <w:p w:rsidR="00DB3F0A" w:rsidRPr="009C4A67" w:rsidRDefault="00DB3F0A">
      <w:pPr>
        <w:rPr>
          <w:rFonts w:cs="Times New Roman"/>
          <w:b/>
          <w:sz w:val="22"/>
          <w:szCs w:val="22"/>
        </w:rPr>
      </w:pPr>
    </w:p>
    <w:p w:rsidR="00DB3F0A" w:rsidRDefault="00A03AEF">
      <w:pPr>
        <w:rPr>
          <w:rFonts w:cs="Times New Roman"/>
          <w:b/>
          <w:sz w:val="22"/>
          <w:szCs w:val="22"/>
        </w:rPr>
      </w:pPr>
      <w:hyperlink r:id="rId13" w:history="1">
        <w:r w:rsidR="00D237EB" w:rsidRPr="009C4A67">
          <w:rPr>
            <w:rStyle w:val="Hyperlink"/>
            <w:rFonts w:cs="Times New Roman"/>
            <w:b/>
            <w:sz w:val="22"/>
            <w:szCs w:val="22"/>
          </w:rPr>
          <w:t>http://www.tsunami.noaa.gov/</w:t>
        </w:r>
      </w:hyperlink>
      <w:r w:rsidR="00DB3F0A">
        <w:rPr>
          <w:rFonts w:cs="Times New Roman"/>
          <w:b/>
          <w:sz w:val="22"/>
          <w:szCs w:val="22"/>
        </w:rPr>
        <w:t xml:space="preserve"> </w:t>
      </w:r>
    </w:p>
    <w:p w:rsidR="00D237EB" w:rsidRDefault="00D237EB">
      <w:pPr>
        <w:rPr>
          <w:rFonts w:cs="Times New Roman"/>
          <w:b/>
          <w:sz w:val="22"/>
          <w:szCs w:val="22"/>
        </w:rPr>
      </w:pPr>
      <w:r w:rsidRPr="009C4A67">
        <w:rPr>
          <w:rFonts w:cs="Times New Roman"/>
          <w:b/>
          <w:sz w:val="22"/>
          <w:szCs w:val="22"/>
        </w:rPr>
        <w:t>National Oceanographic and Atmospheric Administration Tsunami Website</w:t>
      </w:r>
    </w:p>
    <w:p w:rsidR="00DB3F0A" w:rsidRPr="009C4A67" w:rsidRDefault="00DB3F0A">
      <w:pPr>
        <w:rPr>
          <w:rFonts w:cs="Times New Roman"/>
          <w:b/>
          <w:sz w:val="22"/>
          <w:szCs w:val="22"/>
        </w:rPr>
      </w:pPr>
    </w:p>
    <w:p w:rsidR="00DB3F0A" w:rsidRDefault="00A03AEF">
      <w:pPr>
        <w:rPr>
          <w:rFonts w:cs="Times New Roman"/>
          <w:b/>
          <w:sz w:val="22"/>
          <w:szCs w:val="22"/>
        </w:rPr>
      </w:pPr>
      <w:hyperlink r:id="rId14" w:history="1">
        <w:r w:rsidR="00D237EB" w:rsidRPr="009C4A67">
          <w:rPr>
            <w:rStyle w:val="Hyperlink"/>
            <w:rFonts w:cs="Times New Roman"/>
            <w:b/>
            <w:sz w:val="22"/>
            <w:szCs w:val="22"/>
          </w:rPr>
          <w:t>http://www.ready.gov/tsunamis</w:t>
        </w:r>
      </w:hyperlink>
      <w:r w:rsidR="00DB3F0A">
        <w:rPr>
          <w:rFonts w:cs="Times New Roman"/>
          <w:b/>
          <w:sz w:val="22"/>
          <w:szCs w:val="22"/>
        </w:rPr>
        <w:t xml:space="preserve"> </w:t>
      </w:r>
    </w:p>
    <w:p w:rsidR="00D237EB" w:rsidRPr="009C4A67" w:rsidRDefault="00D237EB">
      <w:pPr>
        <w:rPr>
          <w:rFonts w:cs="Times New Roman"/>
          <w:b/>
          <w:sz w:val="22"/>
          <w:szCs w:val="22"/>
        </w:rPr>
      </w:pPr>
      <w:r w:rsidRPr="009C4A67">
        <w:rPr>
          <w:rFonts w:cs="Times New Roman"/>
          <w:b/>
          <w:sz w:val="22"/>
          <w:szCs w:val="22"/>
        </w:rPr>
        <w:t>This provides information on current tsunami readiness</w:t>
      </w:r>
    </w:p>
    <w:p w:rsidR="00DB3F0A" w:rsidRDefault="00A03AEF">
      <w:pPr>
        <w:rPr>
          <w:rFonts w:cs="Times New Roman"/>
          <w:b/>
          <w:sz w:val="22"/>
          <w:szCs w:val="22"/>
        </w:rPr>
      </w:pPr>
      <w:hyperlink r:id="rId15" w:history="1">
        <w:r w:rsidR="00D237EB" w:rsidRPr="009C4A67">
          <w:rPr>
            <w:rStyle w:val="Hyperlink"/>
            <w:rFonts w:cs="Times New Roman"/>
            <w:b/>
            <w:sz w:val="22"/>
            <w:szCs w:val="22"/>
          </w:rPr>
          <w:t>http://www.oregongeology.org/sub/earthquakes/earthquakehome.htm</w:t>
        </w:r>
      </w:hyperlink>
      <w:r w:rsidR="00DB3F0A">
        <w:rPr>
          <w:rFonts w:cs="Times New Roman"/>
          <w:b/>
          <w:sz w:val="22"/>
          <w:szCs w:val="22"/>
        </w:rPr>
        <w:t xml:space="preserve"> </w:t>
      </w:r>
    </w:p>
    <w:p w:rsidR="00D237EB" w:rsidRPr="009C4A67" w:rsidRDefault="00D237EB">
      <w:pPr>
        <w:rPr>
          <w:rFonts w:cs="Times New Roman"/>
          <w:b/>
          <w:sz w:val="22"/>
          <w:szCs w:val="22"/>
        </w:rPr>
      </w:pPr>
      <w:r w:rsidRPr="009C4A67">
        <w:rPr>
          <w:rFonts w:cs="Times New Roman"/>
          <w:b/>
          <w:sz w:val="22"/>
          <w:szCs w:val="22"/>
        </w:rPr>
        <w:t xml:space="preserve">Oregon </w:t>
      </w:r>
      <w:r w:rsidR="00DB3F0A" w:rsidRPr="009C4A67">
        <w:rPr>
          <w:rFonts w:cs="Times New Roman"/>
          <w:b/>
          <w:sz w:val="22"/>
          <w:szCs w:val="22"/>
        </w:rPr>
        <w:t>Tsunami</w:t>
      </w:r>
      <w:r w:rsidRPr="009C4A67">
        <w:rPr>
          <w:rFonts w:cs="Times New Roman"/>
          <w:b/>
          <w:sz w:val="22"/>
          <w:szCs w:val="22"/>
        </w:rPr>
        <w:t xml:space="preserve"> and disaster mapping</w:t>
      </w:r>
    </w:p>
    <w:p w:rsidR="00D237EB" w:rsidRPr="009C4A67" w:rsidRDefault="00D237EB">
      <w:pPr>
        <w:rPr>
          <w:rFonts w:cs="Times New Roman"/>
          <w:b/>
          <w:sz w:val="22"/>
          <w:szCs w:val="22"/>
        </w:rPr>
      </w:pPr>
    </w:p>
    <w:p w:rsidR="00D237EB" w:rsidRPr="009C4A67" w:rsidRDefault="00D237EB">
      <w:pPr>
        <w:rPr>
          <w:rFonts w:cs="Times New Roman"/>
          <w:b/>
          <w:sz w:val="22"/>
          <w:szCs w:val="22"/>
        </w:rPr>
      </w:pPr>
    </w:p>
    <w:p w:rsidR="00E449B1" w:rsidRPr="009C4A67" w:rsidRDefault="00E449B1">
      <w:pPr>
        <w:rPr>
          <w:rFonts w:cs="Times New Roman"/>
          <w:b/>
          <w:sz w:val="22"/>
          <w:szCs w:val="22"/>
        </w:rPr>
      </w:pPr>
    </w:p>
    <w:p w:rsidR="00DB3F0A" w:rsidRDefault="00DB3F0A" w:rsidP="00043F6F">
      <w:pPr>
        <w:rPr>
          <w:rFonts w:cs="Times New Roman"/>
          <w:b/>
          <w:sz w:val="22"/>
          <w:szCs w:val="22"/>
        </w:rPr>
      </w:pPr>
    </w:p>
    <w:p w:rsidR="00DB3F0A" w:rsidRDefault="00DB3F0A" w:rsidP="00043F6F">
      <w:pPr>
        <w:rPr>
          <w:rFonts w:cs="Times New Roman"/>
          <w:b/>
          <w:bCs/>
          <w:sz w:val="22"/>
          <w:szCs w:val="22"/>
        </w:rPr>
      </w:pPr>
    </w:p>
    <w:p w:rsidR="00DB3F0A" w:rsidRDefault="00DB3F0A" w:rsidP="00043F6F">
      <w:pPr>
        <w:rPr>
          <w:rFonts w:cs="Times New Roman"/>
          <w:b/>
          <w:bCs/>
          <w:sz w:val="22"/>
          <w:szCs w:val="22"/>
        </w:rPr>
      </w:pPr>
    </w:p>
    <w:p w:rsidR="00043F6F" w:rsidRPr="009C4A67" w:rsidRDefault="00043F6F" w:rsidP="00043F6F">
      <w:pPr>
        <w:rPr>
          <w:rFonts w:cs="Times New Roman"/>
          <w:b/>
          <w:bCs/>
          <w:sz w:val="22"/>
          <w:szCs w:val="22"/>
        </w:rPr>
      </w:pPr>
      <w:bookmarkStart w:id="0" w:name="_GoBack"/>
      <w:bookmarkEnd w:id="0"/>
      <w:r w:rsidRPr="009C4A67">
        <w:rPr>
          <w:rFonts w:cs="Times New Roman"/>
          <w:b/>
          <w:bCs/>
          <w:sz w:val="22"/>
          <w:szCs w:val="22"/>
        </w:rPr>
        <w:lastRenderedPageBreak/>
        <w:t>Standards:</w:t>
      </w:r>
    </w:p>
    <w:p w:rsidR="00043F6F" w:rsidRPr="009C4A67" w:rsidRDefault="00043F6F" w:rsidP="00043F6F">
      <w:pPr>
        <w:ind w:left="720"/>
        <w:rPr>
          <w:rFonts w:cs="Times New Roman"/>
          <w:b/>
          <w:bCs/>
          <w:sz w:val="22"/>
          <w:szCs w:val="22"/>
        </w:rPr>
      </w:pPr>
    </w:p>
    <w:p w:rsidR="00043F6F" w:rsidRPr="009C4A67" w:rsidRDefault="00043F6F" w:rsidP="00043F6F">
      <w:pPr>
        <w:ind w:left="720"/>
        <w:rPr>
          <w:rFonts w:cs="Times New Roman"/>
          <w:b/>
          <w:bCs/>
          <w:sz w:val="22"/>
          <w:szCs w:val="22"/>
        </w:rPr>
      </w:pPr>
      <w:r w:rsidRPr="009C4A67">
        <w:rPr>
          <w:rFonts w:cs="Times New Roman"/>
          <w:b/>
          <w:bCs/>
          <w:sz w:val="22"/>
          <w:szCs w:val="22"/>
        </w:rPr>
        <w:t xml:space="preserve">National </w:t>
      </w:r>
      <w:r w:rsidR="00976E8C" w:rsidRPr="009C4A67">
        <w:rPr>
          <w:rFonts w:cs="Times New Roman"/>
          <w:b/>
          <w:bCs/>
          <w:sz w:val="22"/>
          <w:szCs w:val="22"/>
        </w:rPr>
        <w:t xml:space="preserve">Common Core Standards in Science and Engineering: (see </w:t>
      </w:r>
    </w:p>
    <w:p w:rsidR="00043F6F" w:rsidRPr="009C4A67" w:rsidRDefault="00043F6F" w:rsidP="00043F6F">
      <w:pPr>
        <w:ind w:left="720"/>
        <w:rPr>
          <w:rFonts w:cs="Times New Roman"/>
          <w:b/>
          <w:bCs/>
          <w:sz w:val="22"/>
          <w:szCs w:val="22"/>
        </w:rPr>
      </w:pPr>
      <w:r w:rsidRPr="009C4A67">
        <w:rPr>
          <w:rFonts w:cs="Times New Roman"/>
          <w:b/>
          <w:bCs/>
          <w:sz w:val="22"/>
          <w:szCs w:val="22"/>
        </w:rPr>
        <w:tab/>
        <w:t xml:space="preserve">Challenges – organized by grade “bands” not grade level. </w:t>
      </w:r>
    </w:p>
    <w:p w:rsidR="00043F6F" w:rsidRPr="009C4A67" w:rsidRDefault="00043F6F" w:rsidP="00043F6F">
      <w:pPr>
        <w:ind w:left="720"/>
        <w:rPr>
          <w:rFonts w:cs="Times New Roman"/>
          <w:b/>
          <w:bCs/>
          <w:sz w:val="22"/>
          <w:szCs w:val="22"/>
        </w:rPr>
      </w:pPr>
    </w:p>
    <w:p w:rsidR="00043F6F" w:rsidRPr="009C4A67" w:rsidRDefault="00043F6F" w:rsidP="00043F6F">
      <w:pPr>
        <w:ind w:left="720"/>
        <w:rPr>
          <w:rFonts w:cs="Times New Roman"/>
          <w:b/>
          <w:bCs/>
          <w:sz w:val="22"/>
          <w:szCs w:val="22"/>
        </w:rPr>
      </w:pPr>
    </w:p>
    <w:p w:rsidR="00043F6F" w:rsidRPr="009C4A67" w:rsidRDefault="00043F6F" w:rsidP="00043F6F">
      <w:pPr>
        <w:ind w:left="720"/>
        <w:rPr>
          <w:rFonts w:cs="Times New Roman"/>
          <w:b/>
          <w:bCs/>
          <w:sz w:val="22"/>
          <w:szCs w:val="22"/>
        </w:rPr>
      </w:pPr>
      <w:r w:rsidRPr="009C4A67">
        <w:rPr>
          <w:rFonts w:cs="Times New Roman"/>
          <w:b/>
          <w:bCs/>
          <w:sz w:val="22"/>
          <w:szCs w:val="22"/>
        </w:rPr>
        <w:t>Ocean Literacy Standards:  (relates to Ocean and Great Lakes, and Watersheds that lead into them) Select the following that apply.</w:t>
      </w:r>
    </w:p>
    <w:p w:rsidR="00043F6F" w:rsidRPr="009C4A67" w:rsidRDefault="00043F6F" w:rsidP="00043F6F">
      <w:pPr>
        <w:ind w:left="720"/>
        <w:rPr>
          <w:rFonts w:cs="Times New Roman"/>
          <w:b/>
          <w:bCs/>
          <w:sz w:val="22"/>
          <w:szCs w:val="22"/>
        </w:rPr>
      </w:pP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    * Ocean Literacy Principle #1: The Earth has one big ocean with many features.</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    * Ocean Literacy Principle #2: The ocean and life in the ocean shape the features of Earth.</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    * Ocean Literacy Principle #3: The ocean is a major influence on weather and climate.</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    * Ocean Literacy Principle #4: The ocean makes the Earth habitable.</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    * Ocean Literacy Principle #5: The ocean supports a great diversity of life and ecosystems.</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    * Ocean Literacy Principle #6: The ocean and humans are inextricably interconnected.</w:t>
      </w:r>
    </w:p>
    <w:p w:rsidR="00043F6F" w:rsidRPr="009C4A67" w:rsidRDefault="00043F6F" w:rsidP="00043F6F">
      <w:pPr>
        <w:pStyle w:val="PlainText"/>
        <w:ind w:left="720"/>
        <w:rPr>
          <w:rFonts w:ascii="Times New Roman" w:hAnsi="Times New Roman"/>
        </w:rPr>
      </w:pPr>
      <w:r w:rsidRPr="009C4A67">
        <w:rPr>
          <w:rFonts w:ascii="Times New Roman" w:hAnsi="Times New Roman"/>
        </w:rPr>
        <w:t xml:space="preserve">    * Ocean Literacy Principle #7: The ocean is largely unexplored.</w:t>
      </w:r>
    </w:p>
    <w:p w:rsidR="00043F6F" w:rsidRPr="009C4A67" w:rsidRDefault="00043F6F" w:rsidP="00043F6F">
      <w:pPr>
        <w:ind w:left="720"/>
        <w:rPr>
          <w:rFonts w:cs="Times New Roman"/>
          <w:b/>
          <w:bCs/>
          <w:sz w:val="22"/>
          <w:szCs w:val="22"/>
        </w:rPr>
      </w:pPr>
    </w:p>
    <w:p w:rsidR="00C22155" w:rsidRPr="009C4A67" w:rsidRDefault="00C22155">
      <w:pPr>
        <w:rPr>
          <w:rFonts w:cs="Times New Roman"/>
        </w:rPr>
      </w:pPr>
    </w:p>
    <w:sectPr w:rsidR="00C22155" w:rsidRPr="009C4A67" w:rsidSect="00C51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EF" w:rsidRDefault="00A03AEF" w:rsidP="00C51862">
      <w:r>
        <w:separator/>
      </w:r>
    </w:p>
  </w:endnote>
  <w:endnote w:type="continuationSeparator" w:id="0">
    <w:p w:rsidR="00A03AEF" w:rsidRDefault="00A03AEF" w:rsidP="00C5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EF" w:rsidRDefault="00A03AEF" w:rsidP="00C51862">
      <w:r>
        <w:separator/>
      </w:r>
    </w:p>
  </w:footnote>
  <w:footnote w:type="continuationSeparator" w:id="0">
    <w:p w:rsidR="00A03AEF" w:rsidRDefault="00A03AEF" w:rsidP="00C51862">
      <w:r>
        <w:continuationSeparator/>
      </w:r>
    </w:p>
  </w:footnote>
  <w:footnote w:id="1">
    <w:p w:rsidR="00C51862" w:rsidRPr="00C51862" w:rsidRDefault="00C51862">
      <w:pPr>
        <w:pStyle w:val="FootnoteText"/>
        <w:rPr>
          <w:lang w:val="en-US"/>
        </w:rPr>
      </w:pPr>
      <w:r>
        <w:rPr>
          <w:rStyle w:val="FootnoteReference"/>
        </w:rPr>
        <w:footnoteRef/>
      </w:r>
      <w:r>
        <w:t xml:space="preserve"> </w:t>
      </w:r>
      <w:r>
        <w:rPr>
          <w:lang w:val="en-US"/>
        </w:rPr>
        <w:t>NEES is the George E. Brown, Jr. Network for Earthquake Engineering Simulation. For more information visit nees.org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B8A"/>
    <w:multiLevelType w:val="hybridMultilevel"/>
    <w:tmpl w:val="938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3519E"/>
    <w:multiLevelType w:val="hybridMultilevel"/>
    <w:tmpl w:val="D6F62376"/>
    <w:lvl w:ilvl="0" w:tplc="EFCAC3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D091F"/>
    <w:multiLevelType w:val="hybridMultilevel"/>
    <w:tmpl w:val="ABFEC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A41CC"/>
    <w:multiLevelType w:val="hybridMultilevel"/>
    <w:tmpl w:val="7B6AF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467B82"/>
    <w:multiLevelType w:val="hybridMultilevel"/>
    <w:tmpl w:val="13F4E80C"/>
    <w:lvl w:ilvl="0" w:tplc="9162E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B42F2"/>
    <w:multiLevelType w:val="hybridMultilevel"/>
    <w:tmpl w:val="154C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F0"/>
    <w:rsid w:val="00012A52"/>
    <w:rsid w:val="0002045A"/>
    <w:rsid w:val="00043F6F"/>
    <w:rsid w:val="000668ED"/>
    <w:rsid w:val="00086097"/>
    <w:rsid w:val="00112BB1"/>
    <w:rsid w:val="00153B33"/>
    <w:rsid w:val="00157211"/>
    <w:rsid w:val="00161919"/>
    <w:rsid w:val="00167279"/>
    <w:rsid w:val="0017510F"/>
    <w:rsid w:val="001E22AF"/>
    <w:rsid w:val="001E2DA9"/>
    <w:rsid w:val="001F66FD"/>
    <w:rsid w:val="002243D7"/>
    <w:rsid w:val="002331A0"/>
    <w:rsid w:val="00286DA0"/>
    <w:rsid w:val="00320DDB"/>
    <w:rsid w:val="00325B08"/>
    <w:rsid w:val="0036479F"/>
    <w:rsid w:val="00391964"/>
    <w:rsid w:val="00441DC8"/>
    <w:rsid w:val="004737F5"/>
    <w:rsid w:val="004A1F09"/>
    <w:rsid w:val="004E0A19"/>
    <w:rsid w:val="00516F81"/>
    <w:rsid w:val="00540C10"/>
    <w:rsid w:val="00583075"/>
    <w:rsid w:val="00587D4D"/>
    <w:rsid w:val="005F3322"/>
    <w:rsid w:val="00610D78"/>
    <w:rsid w:val="00627E14"/>
    <w:rsid w:val="00667D24"/>
    <w:rsid w:val="007105C5"/>
    <w:rsid w:val="007154B3"/>
    <w:rsid w:val="00754030"/>
    <w:rsid w:val="00772A93"/>
    <w:rsid w:val="008627F1"/>
    <w:rsid w:val="00875294"/>
    <w:rsid w:val="00880F0F"/>
    <w:rsid w:val="008823E5"/>
    <w:rsid w:val="00891169"/>
    <w:rsid w:val="008B7566"/>
    <w:rsid w:val="008D69A5"/>
    <w:rsid w:val="00976E8C"/>
    <w:rsid w:val="00977246"/>
    <w:rsid w:val="009B1EA1"/>
    <w:rsid w:val="009B3048"/>
    <w:rsid w:val="009C4A67"/>
    <w:rsid w:val="009E02E7"/>
    <w:rsid w:val="009E4A06"/>
    <w:rsid w:val="009F46B1"/>
    <w:rsid w:val="00A02BF2"/>
    <w:rsid w:val="00A03AEF"/>
    <w:rsid w:val="00A25993"/>
    <w:rsid w:val="00A46F41"/>
    <w:rsid w:val="00A47BBD"/>
    <w:rsid w:val="00A6159D"/>
    <w:rsid w:val="00AE0B1E"/>
    <w:rsid w:val="00AE5DA5"/>
    <w:rsid w:val="00B14FBE"/>
    <w:rsid w:val="00BA381D"/>
    <w:rsid w:val="00BA499E"/>
    <w:rsid w:val="00C05570"/>
    <w:rsid w:val="00C16EA9"/>
    <w:rsid w:val="00C22155"/>
    <w:rsid w:val="00C231F0"/>
    <w:rsid w:val="00C317DF"/>
    <w:rsid w:val="00C41ED8"/>
    <w:rsid w:val="00C51862"/>
    <w:rsid w:val="00C52BAB"/>
    <w:rsid w:val="00D224A9"/>
    <w:rsid w:val="00D2259A"/>
    <w:rsid w:val="00D237EB"/>
    <w:rsid w:val="00D7038B"/>
    <w:rsid w:val="00D75871"/>
    <w:rsid w:val="00D901F2"/>
    <w:rsid w:val="00DB3F0A"/>
    <w:rsid w:val="00DC65B8"/>
    <w:rsid w:val="00DD03D2"/>
    <w:rsid w:val="00DE3BAB"/>
    <w:rsid w:val="00E01140"/>
    <w:rsid w:val="00E35175"/>
    <w:rsid w:val="00E449B1"/>
    <w:rsid w:val="00E50969"/>
    <w:rsid w:val="00EE783F"/>
    <w:rsid w:val="00F42828"/>
    <w:rsid w:val="00F44231"/>
    <w:rsid w:val="00F95C27"/>
    <w:rsid w:val="00FB5445"/>
    <w:rsid w:val="00FC04BC"/>
    <w:rsid w:val="00FC167D"/>
    <w:rsid w:val="00FD7EF2"/>
    <w:rsid w:val="00FE1F6C"/>
    <w:rsid w:val="00FE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155"/>
    <w:rPr>
      <w:rFonts w:cs="Arial"/>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2155"/>
    <w:rPr>
      <w:color w:val="0000FF"/>
      <w:u w:val="single"/>
    </w:rPr>
  </w:style>
  <w:style w:type="paragraph" w:styleId="PlainText">
    <w:name w:val="Plain Text"/>
    <w:basedOn w:val="Normal"/>
    <w:link w:val="PlainTextChar"/>
    <w:uiPriority w:val="99"/>
    <w:unhideWhenUsed/>
    <w:rsid w:val="009E02E7"/>
    <w:rPr>
      <w:rFonts w:ascii="Calibri" w:eastAsia="Calibri" w:hAnsi="Calibri" w:cs="Times New Roman"/>
      <w:sz w:val="22"/>
      <w:szCs w:val="21"/>
      <w:lang w:val="en-US"/>
    </w:rPr>
  </w:style>
  <w:style w:type="character" w:customStyle="1" w:styleId="PlainTextChar">
    <w:name w:val="Plain Text Char"/>
    <w:link w:val="PlainText"/>
    <w:uiPriority w:val="99"/>
    <w:rsid w:val="009E02E7"/>
    <w:rPr>
      <w:rFonts w:ascii="Calibri" w:eastAsia="Calibri" w:hAnsi="Calibri"/>
      <w:sz w:val="22"/>
      <w:szCs w:val="21"/>
    </w:rPr>
  </w:style>
  <w:style w:type="paragraph" w:styleId="Caption">
    <w:name w:val="caption"/>
    <w:basedOn w:val="Normal"/>
    <w:next w:val="Normal"/>
    <w:unhideWhenUsed/>
    <w:qFormat/>
    <w:rsid w:val="00540C10"/>
    <w:rPr>
      <w:b/>
      <w:bCs/>
      <w:sz w:val="20"/>
    </w:rPr>
  </w:style>
  <w:style w:type="paragraph" w:styleId="BalloonText">
    <w:name w:val="Balloon Text"/>
    <w:basedOn w:val="Normal"/>
    <w:link w:val="BalloonTextChar"/>
    <w:rsid w:val="009B1EA1"/>
    <w:rPr>
      <w:rFonts w:ascii="Tahoma" w:hAnsi="Tahoma" w:cs="Tahoma"/>
      <w:sz w:val="16"/>
      <w:szCs w:val="16"/>
    </w:rPr>
  </w:style>
  <w:style w:type="character" w:customStyle="1" w:styleId="BalloonTextChar">
    <w:name w:val="Balloon Text Char"/>
    <w:basedOn w:val="DefaultParagraphFont"/>
    <w:link w:val="BalloonText"/>
    <w:rsid w:val="009B1EA1"/>
    <w:rPr>
      <w:rFonts w:ascii="Tahoma" w:hAnsi="Tahoma" w:cs="Tahoma"/>
      <w:sz w:val="16"/>
      <w:szCs w:val="16"/>
      <w:lang w:val="en-CA"/>
    </w:rPr>
  </w:style>
  <w:style w:type="character" w:styleId="CommentReference">
    <w:name w:val="annotation reference"/>
    <w:basedOn w:val="DefaultParagraphFont"/>
    <w:rsid w:val="00086097"/>
    <w:rPr>
      <w:sz w:val="16"/>
      <w:szCs w:val="16"/>
    </w:rPr>
  </w:style>
  <w:style w:type="paragraph" w:styleId="CommentText">
    <w:name w:val="annotation text"/>
    <w:basedOn w:val="Normal"/>
    <w:link w:val="CommentTextChar"/>
    <w:rsid w:val="00086097"/>
    <w:rPr>
      <w:sz w:val="20"/>
    </w:rPr>
  </w:style>
  <w:style w:type="character" w:customStyle="1" w:styleId="CommentTextChar">
    <w:name w:val="Comment Text Char"/>
    <w:basedOn w:val="DefaultParagraphFont"/>
    <w:link w:val="CommentText"/>
    <w:rsid w:val="00086097"/>
    <w:rPr>
      <w:rFonts w:cs="Arial"/>
      <w:lang w:val="en-CA"/>
    </w:rPr>
  </w:style>
  <w:style w:type="paragraph" w:styleId="CommentSubject">
    <w:name w:val="annotation subject"/>
    <w:basedOn w:val="CommentText"/>
    <w:next w:val="CommentText"/>
    <w:link w:val="CommentSubjectChar"/>
    <w:rsid w:val="00086097"/>
    <w:rPr>
      <w:b/>
      <w:bCs/>
    </w:rPr>
  </w:style>
  <w:style w:type="character" w:customStyle="1" w:styleId="CommentSubjectChar">
    <w:name w:val="Comment Subject Char"/>
    <w:basedOn w:val="CommentTextChar"/>
    <w:link w:val="CommentSubject"/>
    <w:rsid w:val="00086097"/>
    <w:rPr>
      <w:rFonts w:cs="Arial"/>
      <w:b/>
      <w:bCs/>
      <w:lang w:val="en-CA"/>
    </w:rPr>
  </w:style>
  <w:style w:type="paragraph" w:styleId="FootnoteText">
    <w:name w:val="footnote text"/>
    <w:basedOn w:val="Normal"/>
    <w:link w:val="FootnoteTextChar"/>
    <w:rsid w:val="00C51862"/>
    <w:rPr>
      <w:sz w:val="20"/>
    </w:rPr>
  </w:style>
  <w:style w:type="character" w:customStyle="1" w:styleId="FootnoteTextChar">
    <w:name w:val="Footnote Text Char"/>
    <w:basedOn w:val="DefaultParagraphFont"/>
    <w:link w:val="FootnoteText"/>
    <w:rsid w:val="00C51862"/>
    <w:rPr>
      <w:rFonts w:cs="Arial"/>
      <w:lang w:val="en-CA"/>
    </w:rPr>
  </w:style>
  <w:style w:type="character" w:styleId="FootnoteReference">
    <w:name w:val="footnote reference"/>
    <w:basedOn w:val="DefaultParagraphFont"/>
    <w:rsid w:val="00C51862"/>
    <w:rPr>
      <w:vertAlign w:val="superscript"/>
    </w:rPr>
  </w:style>
  <w:style w:type="paragraph" w:styleId="ListParagraph">
    <w:name w:val="List Paragraph"/>
    <w:basedOn w:val="Normal"/>
    <w:uiPriority w:val="34"/>
    <w:qFormat/>
    <w:rsid w:val="00391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155"/>
    <w:rPr>
      <w:rFonts w:cs="Arial"/>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2155"/>
    <w:rPr>
      <w:color w:val="0000FF"/>
      <w:u w:val="single"/>
    </w:rPr>
  </w:style>
  <w:style w:type="paragraph" w:styleId="PlainText">
    <w:name w:val="Plain Text"/>
    <w:basedOn w:val="Normal"/>
    <w:link w:val="PlainTextChar"/>
    <w:uiPriority w:val="99"/>
    <w:unhideWhenUsed/>
    <w:rsid w:val="009E02E7"/>
    <w:rPr>
      <w:rFonts w:ascii="Calibri" w:eastAsia="Calibri" w:hAnsi="Calibri" w:cs="Times New Roman"/>
      <w:sz w:val="22"/>
      <w:szCs w:val="21"/>
      <w:lang w:val="en-US"/>
    </w:rPr>
  </w:style>
  <w:style w:type="character" w:customStyle="1" w:styleId="PlainTextChar">
    <w:name w:val="Plain Text Char"/>
    <w:link w:val="PlainText"/>
    <w:uiPriority w:val="99"/>
    <w:rsid w:val="009E02E7"/>
    <w:rPr>
      <w:rFonts w:ascii="Calibri" w:eastAsia="Calibri" w:hAnsi="Calibri"/>
      <w:sz w:val="22"/>
      <w:szCs w:val="21"/>
    </w:rPr>
  </w:style>
  <w:style w:type="paragraph" w:styleId="Caption">
    <w:name w:val="caption"/>
    <w:basedOn w:val="Normal"/>
    <w:next w:val="Normal"/>
    <w:unhideWhenUsed/>
    <w:qFormat/>
    <w:rsid w:val="00540C10"/>
    <w:rPr>
      <w:b/>
      <w:bCs/>
      <w:sz w:val="20"/>
    </w:rPr>
  </w:style>
  <w:style w:type="paragraph" w:styleId="BalloonText">
    <w:name w:val="Balloon Text"/>
    <w:basedOn w:val="Normal"/>
    <w:link w:val="BalloonTextChar"/>
    <w:rsid w:val="009B1EA1"/>
    <w:rPr>
      <w:rFonts w:ascii="Tahoma" w:hAnsi="Tahoma" w:cs="Tahoma"/>
      <w:sz w:val="16"/>
      <w:szCs w:val="16"/>
    </w:rPr>
  </w:style>
  <w:style w:type="character" w:customStyle="1" w:styleId="BalloonTextChar">
    <w:name w:val="Balloon Text Char"/>
    <w:basedOn w:val="DefaultParagraphFont"/>
    <w:link w:val="BalloonText"/>
    <w:rsid w:val="009B1EA1"/>
    <w:rPr>
      <w:rFonts w:ascii="Tahoma" w:hAnsi="Tahoma" w:cs="Tahoma"/>
      <w:sz w:val="16"/>
      <w:szCs w:val="16"/>
      <w:lang w:val="en-CA"/>
    </w:rPr>
  </w:style>
  <w:style w:type="character" w:styleId="CommentReference">
    <w:name w:val="annotation reference"/>
    <w:basedOn w:val="DefaultParagraphFont"/>
    <w:rsid w:val="00086097"/>
    <w:rPr>
      <w:sz w:val="16"/>
      <w:szCs w:val="16"/>
    </w:rPr>
  </w:style>
  <w:style w:type="paragraph" w:styleId="CommentText">
    <w:name w:val="annotation text"/>
    <w:basedOn w:val="Normal"/>
    <w:link w:val="CommentTextChar"/>
    <w:rsid w:val="00086097"/>
    <w:rPr>
      <w:sz w:val="20"/>
    </w:rPr>
  </w:style>
  <w:style w:type="character" w:customStyle="1" w:styleId="CommentTextChar">
    <w:name w:val="Comment Text Char"/>
    <w:basedOn w:val="DefaultParagraphFont"/>
    <w:link w:val="CommentText"/>
    <w:rsid w:val="00086097"/>
    <w:rPr>
      <w:rFonts w:cs="Arial"/>
      <w:lang w:val="en-CA"/>
    </w:rPr>
  </w:style>
  <w:style w:type="paragraph" w:styleId="CommentSubject">
    <w:name w:val="annotation subject"/>
    <w:basedOn w:val="CommentText"/>
    <w:next w:val="CommentText"/>
    <w:link w:val="CommentSubjectChar"/>
    <w:rsid w:val="00086097"/>
    <w:rPr>
      <w:b/>
      <w:bCs/>
    </w:rPr>
  </w:style>
  <w:style w:type="character" w:customStyle="1" w:styleId="CommentSubjectChar">
    <w:name w:val="Comment Subject Char"/>
    <w:basedOn w:val="CommentTextChar"/>
    <w:link w:val="CommentSubject"/>
    <w:rsid w:val="00086097"/>
    <w:rPr>
      <w:rFonts w:cs="Arial"/>
      <w:b/>
      <w:bCs/>
      <w:lang w:val="en-CA"/>
    </w:rPr>
  </w:style>
  <w:style w:type="paragraph" w:styleId="FootnoteText">
    <w:name w:val="footnote text"/>
    <w:basedOn w:val="Normal"/>
    <w:link w:val="FootnoteTextChar"/>
    <w:rsid w:val="00C51862"/>
    <w:rPr>
      <w:sz w:val="20"/>
    </w:rPr>
  </w:style>
  <w:style w:type="character" w:customStyle="1" w:styleId="FootnoteTextChar">
    <w:name w:val="Footnote Text Char"/>
    <w:basedOn w:val="DefaultParagraphFont"/>
    <w:link w:val="FootnoteText"/>
    <w:rsid w:val="00C51862"/>
    <w:rPr>
      <w:rFonts w:cs="Arial"/>
      <w:lang w:val="en-CA"/>
    </w:rPr>
  </w:style>
  <w:style w:type="character" w:styleId="FootnoteReference">
    <w:name w:val="footnote reference"/>
    <w:basedOn w:val="DefaultParagraphFont"/>
    <w:rsid w:val="00C51862"/>
    <w:rPr>
      <w:vertAlign w:val="superscript"/>
    </w:rPr>
  </w:style>
  <w:style w:type="paragraph" w:styleId="ListParagraph">
    <w:name w:val="List Paragraph"/>
    <w:basedOn w:val="Normal"/>
    <w:uiPriority w:val="34"/>
    <w:qFormat/>
    <w:rsid w:val="0039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2902">
      <w:bodyDiv w:val="1"/>
      <w:marLeft w:val="0"/>
      <w:marRight w:val="0"/>
      <w:marTop w:val="0"/>
      <w:marBottom w:val="0"/>
      <w:divBdr>
        <w:top w:val="none" w:sz="0" w:space="0" w:color="auto"/>
        <w:left w:val="none" w:sz="0" w:space="0" w:color="auto"/>
        <w:bottom w:val="none" w:sz="0" w:space="0" w:color="auto"/>
        <w:right w:val="none" w:sz="0" w:space="0" w:color="auto"/>
      </w:divBdr>
    </w:div>
    <w:div w:id="15506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unami.noa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es.org/shake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regongeology.org/sub/earthquakes/earthquakehome.ht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ady.gov/tsuna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9F2CE-B5E2-456F-8476-2488E5C1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Cornell University</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Tania Siemens</dc:creator>
  <cp:lastModifiedBy>lamj</cp:lastModifiedBy>
  <cp:revision>3</cp:revision>
  <dcterms:created xsi:type="dcterms:W3CDTF">2013-03-14T16:12:00Z</dcterms:created>
  <dcterms:modified xsi:type="dcterms:W3CDTF">2013-03-14T16:12:00Z</dcterms:modified>
</cp:coreProperties>
</file>